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49600" w14:textId="77777777" w:rsidR="003953C2" w:rsidRDefault="003953C2">
      <w:pPr>
        <w:spacing w:before="400" w:after="400"/>
      </w:pPr>
    </w:p>
    <w:p w14:paraId="107B4051" w14:textId="77777777" w:rsidR="003953C2" w:rsidRDefault="00000000">
      <w:pPr>
        <w:bidi/>
        <w:spacing w:before="80" w:after="60"/>
        <w:jc w:val="center"/>
      </w:pPr>
      <w:proofErr w:type="spellStart"/>
      <w:proofErr w:type="gramStart"/>
      <w:r>
        <w:rPr>
          <w:b/>
          <w:bCs/>
          <w:color w:val="8B6914"/>
          <w:sz w:val="32"/>
          <w:szCs w:val="32"/>
        </w:rPr>
        <w:t>تمهيد</w:t>
      </w:r>
      <w:proofErr w:type="spellEnd"/>
      <w:proofErr w:type="gramEnd"/>
    </w:p>
    <w:p w14:paraId="635F0D62" w14:textId="77777777" w:rsidR="003953C2" w:rsidRDefault="00000000" w:rsidP="00A67CD2">
      <w:pPr>
        <w:bidi/>
        <w:spacing w:before="60" w:after="60"/>
      </w:pPr>
      <w:proofErr w:type="spellStart"/>
      <w:proofErr w:type="gramStart"/>
      <w:r>
        <w:rPr>
          <w:b/>
          <w:bCs/>
          <w:color w:val="1A3C5E"/>
          <w:sz w:val="54"/>
          <w:szCs w:val="54"/>
        </w:rPr>
        <w:t>الإنسان</w:t>
      </w:r>
      <w:proofErr w:type="spellEnd"/>
      <w:proofErr w:type="gramEnd"/>
      <w:r>
        <w:rPr>
          <w:b/>
          <w:bCs/>
          <w:color w:val="1A3C5E"/>
          <w:sz w:val="54"/>
          <w:szCs w:val="54"/>
        </w:rPr>
        <w:t xml:space="preserve"> </w:t>
      </w:r>
      <w:proofErr w:type="spellStart"/>
      <w:r>
        <w:rPr>
          <w:b/>
          <w:bCs/>
          <w:color w:val="1A3C5E"/>
          <w:sz w:val="54"/>
          <w:szCs w:val="54"/>
        </w:rPr>
        <w:t>المعاصر</w:t>
      </w:r>
      <w:proofErr w:type="spellEnd"/>
      <w:r>
        <w:rPr>
          <w:b/>
          <w:bCs/>
          <w:color w:val="1A3C5E"/>
          <w:sz w:val="54"/>
          <w:szCs w:val="54"/>
        </w:rPr>
        <w:t xml:space="preserve"> </w:t>
      </w:r>
      <w:proofErr w:type="spellStart"/>
      <w:r>
        <w:rPr>
          <w:b/>
          <w:bCs/>
          <w:color w:val="1A3C5E"/>
          <w:sz w:val="54"/>
          <w:szCs w:val="54"/>
        </w:rPr>
        <w:t>بين</w:t>
      </w:r>
      <w:proofErr w:type="spellEnd"/>
      <w:r>
        <w:rPr>
          <w:b/>
          <w:bCs/>
          <w:color w:val="1A3C5E"/>
          <w:sz w:val="54"/>
          <w:szCs w:val="54"/>
        </w:rPr>
        <w:t xml:space="preserve"> </w:t>
      </w:r>
      <w:proofErr w:type="spellStart"/>
      <w:r>
        <w:rPr>
          <w:b/>
          <w:bCs/>
          <w:color w:val="1A3C5E"/>
          <w:sz w:val="54"/>
          <w:szCs w:val="54"/>
        </w:rPr>
        <w:t>الخوارزمية</w:t>
      </w:r>
      <w:proofErr w:type="spellEnd"/>
      <w:r>
        <w:rPr>
          <w:b/>
          <w:bCs/>
          <w:color w:val="1A3C5E"/>
          <w:sz w:val="54"/>
          <w:szCs w:val="54"/>
        </w:rPr>
        <w:t xml:space="preserve"> </w:t>
      </w:r>
      <w:proofErr w:type="spellStart"/>
      <w:r>
        <w:rPr>
          <w:b/>
          <w:bCs/>
          <w:color w:val="1A3C5E"/>
          <w:sz w:val="54"/>
          <w:szCs w:val="54"/>
        </w:rPr>
        <w:t>والوحي</w:t>
      </w:r>
      <w:proofErr w:type="spellEnd"/>
    </w:p>
    <w:p w14:paraId="50915E03" w14:textId="77777777" w:rsidR="003953C2" w:rsidRDefault="00000000" w:rsidP="00A67CD2">
      <w:pPr>
        <w:bidi/>
        <w:spacing w:before="60" w:after="60"/>
      </w:pPr>
      <w:proofErr w:type="spellStart"/>
      <w:proofErr w:type="gramStart"/>
      <w:r>
        <w:rPr>
          <w:b/>
          <w:bCs/>
          <w:color w:val="2E6DA4"/>
          <w:sz w:val="34"/>
          <w:szCs w:val="34"/>
        </w:rPr>
        <w:t>أزمة</w:t>
      </w:r>
      <w:proofErr w:type="spellEnd"/>
      <w:proofErr w:type="gramEnd"/>
      <w:r>
        <w:rPr>
          <w:b/>
          <w:bCs/>
          <w:color w:val="2E6DA4"/>
          <w:sz w:val="34"/>
          <w:szCs w:val="34"/>
        </w:rPr>
        <w:t xml:space="preserve"> </w:t>
      </w:r>
      <w:proofErr w:type="spellStart"/>
      <w:r>
        <w:rPr>
          <w:b/>
          <w:bCs/>
          <w:color w:val="2E6DA4"/>
          <w:sz w:val="34"/>
          <w:szCs w:val="34"/>
        </w:rPr>
        <w:t>الاستخلاف</w:t>
      </w:r>
      <w:proofErr w:type="spellEnd"/>
      <w:r>
        <w:rPr>
          <w:b/>
          <w:bCs/>
          <w:color w:val="2E6DA4"/>
          <w:sz w:val="34"/>
          <w:szCs w:val="34"/>
        </w:rPr>
        <w:t xml:space="preserve"> </w:t>
      </w:r>
      <w:proofErr w:type="spellStart"/>
      <w:r>
        <w:rPr>
          <w:b/>
          <w:bCs/>
          <w:color w:val="2E6DA4"/>
          <w:sz w:val="34"/>
          <w:szCs w:val="34"/>
        </w:rPr>
        <w:t>وسُبل</w:t>
      </w:r>
      <w:proofErr w:type="spellEnd"/>
      <w:r>
        <w:rPr>
          <w:b/>
          <w:bCs/>
          <w:color w:val="2E6DA4"/>
          <w:sz w:val="34"/>
          <w:szCs w:val="34"/>
        </w:rPr>
        <w:t xml:space="preserve"> </w:t>
      </w:r>
      <w:proofErr w:type="spellStart"/>
      <w:r>
        <w:rPr>
          <w:b/>
          <w:bCs/>
          <w:color w:val="2E6DA4"/>
          <w:sz w:val="34"/>
          <w:szCs w:val="34"/>
        </w:rPr>
        <w:t>استعادة</w:t>
      </w:r>
      <w:proofErr w:type="spellEnd"/>
      <w:r>
        <w:rPr>
          <w:b/>
          <w:bCs/>
          <w:color w:val="2E6DA4"/>
          <w:sz w:val="34"/>
          <w:szCs w:val="34"/>
        </w:rPr>
        <w:t xml:space="preserve"> </w:t>
      </w:r>
      <w:proofErr w:type="spellStart"/>
      <w:r>
        <w:rPr>
          <w:b/>
          <w:bCs/>
          <w:color w:val="2E6DA4"/>
          <w:sz w:val="34"/>
          <w:szCs w:val="34"/>
        </w:rPr>
        <w:t>المعنى</w:t>
      </w:r>
      <w:proofErr w:type="spellEnd"/>
    </w:p>
    <w:p w14:paraId="73D08B21" w14:textId="77777777" w:rsidR="003953C2" w:rsidRDefault="00000000" w:rsidP="00A67CD2">
      <w:pPr>
        <w:pBdr>
          <w:bottom w:val="single" w:sz="8" w:space="1" w:color="B8860B"/>
        </w:pBdr>
        <w:spacing w:before="60" w:after="60"/>
      </w:pPr>
      <w:proofErr w:type="spellStart"/>
      <w:proofErr w:type="gramStart"/>
      <w:r>
        <w:rPr>
          <w:color w:val="8B6914"/>
        </w:rPr>
        <w:t>الأطروحة</w:t>
      </w:r>
      <w:proofErr w:type="spellEnd"/>
      <w:proofErr w:type="gramEnd"/>
      <w:r>
        <w:rPr>
          <w:color w:val="8B6914"/>
        </w:rPr>
        <w:t xml:space="preserve"> </w:t>
      </w:r>
      <w:proofErr w:type="spellStart"/>
      <w:r>
        <w:rPr>
          <w:color w:val="8B6914"/>
        </w:rPr>
        <w:t>الثالثة</w:t>
      </w:r>
      <w:proofErr w:type="spellEnd"/>
      <w:r>
        <w:rPr>
          <w:color w:val="8B6914"/>
        </w:rPr>
        <w:t xml:space="preserve"> </w:t>
      </w:r>
      <w:proofErr w:type="spellStart"/>
      <w:r>
        <w:rPr>
          <w:color w:val="8B6914"/>
        </w:rPr>
        <w:t>في</w:t>
      </w:r>
      <w:proofErr w:type="spellEnd"/>
      <w:r>
        <w:rPr>
          <w:color w:val="8B6914"/>
        </w:rPr>
        <w:t xml:space="preserve"> </w:t>
      </w:r>
      <w:proofErr w:type="spellStart"/>
      <w:proofErr w:type="gramStart"/>
      <w:r>
        <w:rPr>
          <w:color w:val="8B6914"/>
        </w:rPr>
        <w:t>سلسلة</w:t>
      </w:r>
      <w:proofErr w:type="spellEnd"/>
      <w:r>
        <w:rPr>
          <w:color w:val="8B6914"/>
        </w:rPr>
        <w:t>:</w:t>
      </w:r>
      <w:proofErr w:type="gramEnd"/>
      <w:r>
        <w:rPr>
          <w:color w:val="8B6914"/>
        </w:rPr>
        <w:t xml:space="preserve"> </w:t>
      </w:r>
      <w:proofErr w:type="spellStart"/>
      <w:r>
        <w:rPr>
          <w:color w:val="8B6914"/>
        </w:rPr>
        <w:t>النفس</w:t>
      </w:r>
      <w:proofErr w:type="spellEnd"/>
      <w:r>
        <w:rPr>
          <w:color w:val="8B6914"/>
        </w:rPr>
        <w:t xml:space="preserve"> </w:t>
      </w:r>
      <w:proofErr w:type="spellStart"/>
      <w:r>
        <w:rPr>
          <w:color w:val="8B6914"/>
        </w:rPr>
        <w:t>الإنسانية</w:t>
      </w:r>
      <w:proofErr w:type="spellEnd"/>
      <w:r>
        <w:rPr>
          <w:color w:val="8B6914"/>
        </w:rPr>
        <w:t xml:space="preserve"> </w:t>
      </w:r>
      <w:proofErr w:type="spellStart"/>
      <w:r>
        <w:rPr>
          <w:color w:val="8B6914"/>
        </w:rPr>
        <w:t>في</w:t>
      </w:r>
      <w:proofErr w:type="spellEnd"/>
      <w:r>
        <w:rPr>
          <w:color w:val="8B6914"/>
        </w:rPr>
        <w:t xml:space="preserve"> </w:t>
      </w:r>
      <w:proofErr w:type="spellStart"/>
      <w:r>
        <w:rPr>
          <w:color w:val="8B6914"/>
        </w:rPr>
        <w:t>القرآن</w:t>
      </w:r>
      <w:proofErr w:type="spellEnd"/>
      <w:r>
        <w:rPr>
          <w:color w:val="8B6914"/>
        </w:rPr>
        <w:t xml:space="preserve"> </w:t>
      </w:r>
      <w:proofErr w:type="spellStart"/>
      <w:r>
        <w:rPr>
          <w:color w:val="8B6914"/>
        </w:rPr>
        <w:t>الكريم</w:t>
      </w:r>
      <w:proofErr w:type="spellEnd"/>
    </w:p>
    <w:p w14:paraId="22765C5D" w14:textId="77777777" w:rsidR="003953C2" w:rsidRDefault="003953C2" w:rsidP="00A67CD2">
      <w:pPr>
        <w:spacing w:before="400" w:after="400"/>
      </w:pPr>
    </w:p>
    <w:p w14:paraId="31C21A80" w14:textId="77777777" w:rsidR="003953C2" w:rsidRDefault="00000000" w:rsidP="00A67CD2">
      <w:pPr>
        <w:pBdr>
          <w:top w:val="single" w:sz="3" w:space="0" w:color="B8860B"/>
          <w:left w:val="single" w:sz="22" w:space="0" w:color="B8860B"/>
          <w:bottom w:val="single" w:sz="3" w:space="0" w:color="B8860B"/>
          <w:right w:val="single" w:sz="22" w:space="0" w:color="B8860B"/>
        </w:pBdr>
        <w:bidi/>
        <w:spacing w:before="220" w:after="140"/>
      </w:pPr>
      <w:proofErr w:type="spellStart"/>
      <w:proofErr w:type="gramStart"/>
      <w:r>
        <w:rPr>
          <w:b/>
          <w:bCs/>
          <w:color w:val="5C3D11"/>
          <w:sz w:val="28"/>
          <w:szCs w:val="28"/>
        </w:rPr>
        <w:t>أَلَمْ</w:t>
      </w:r>
      <w:proofErr w:type="spellEnd"/>
      <w:proofErr w:type="gram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تَرَ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كَيْفَ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ضَرَبَ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اللَّهُ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مَثَلًا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كَلِمَةً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طَيِّبَةً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كَشَجَرَةٍ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طَيِّبَةٍ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أَصْلُهَا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ثَابِتٌ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وَفَرْعُهَا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فِي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السَّمَاءِ</w:t>
      </w:r>
      <w:proofErr w:type="spellEnd"/>
      <w:r>
        <w:rPr>
          <w:color w:val="8B6914"/>
          <w:sz w:val="20"/>
          <w:szCs w:val="20"/>
        </w:rPr>
        <w:br/>
        <w:t xml:space="preserve"> — </w:t>
      </w:r>
      <w:proofErr w:type="spellStart"/>
      <w:proofErr w:type="gramStart"/>
      <w:r>
        <w:rPr>
          <w:color w:val="8B6914"/>
          <w:sz w:val="20"/>
          <w:szCs w:val="20"/>
        </w:rPr>
        <w:t>إبراهيم</w:t>
      </w:r>
      <w:proofErr w:type="spellEnd"/>
      <w:r>
        <w:rPr>
          <w:color w:val="8B6914"/>
          <w:sz w:val="20"/>
          <w:szCs w:val="20"/>
        </w:rPr>
        <w:t>:</w:t>
      </w:r>
      <w:proofErr w:type="gramEnd"/>
      <w:r>
        <w:rPr>
          <w:color w:val="8B6914"/>
          <w:sz w:val="20"/>
          <w:szCs w:val="20"/>
        </w:rPr>
        <w:t xml:space="preserve"> ٢٤</w:t>
      </w:r>
    </w:p>
    <w:p w14:paraId="7E7F7B9C" w14:textId="77777777" w:rsidR="003953C2" w:rsidRDefault="003953C2" w:rsidP="00A67CD2">
      <w:pPr>
        <w:spacing w:before="200" w:after="200"/>
      </w:pPr>
    </w:p>
    <w:p w14:paraId="7BB60B13" w14:textId="77777777" w:rsidR="003953C2" w:rsidRDefault="00000000" w:rsidP="00A67CD2">
      <w:pPr>
        <w:pBdr>
          <w:bottom w:val="single" w:sz="10" w:space="3" w:color="1A3C5E"/>
          <w:right w:val="single" w:sz="28" w:space="6" w:color="B8860B"/>
        </w:pBdr>
        <w:bidi/>
        <w:spacing w:before="480" w:after="220"/>
      </w:pPr>
      <w:proofErr w:type="spellStart"/>
      <w:proofErr w:type="gramStart"/>
      <w:r>
        <w:rPr>
          <w:b/>
          <w:bCs/>
          <w:color w:val="1A3C5E"/>
          <w:sz w:val="38"/>
          <w:szCs w:val="38"/>
        </w:rPr>
        <w:t>تمهيد</w:t>
      </w:r>
      <w:proofErr w:type="spellEnd"/>
      <w:proofErr w:type="gramEnd"/>
    </w:p>
    <w:p w14:paraId="11D3DE67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حين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يجلس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إنسان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اليوم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أمام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شاشته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أو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ينظر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إليها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وهي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راحة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يده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يكون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الغالب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غير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مُدرك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يخوض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أعمق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معركة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خاضها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منذ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وجوده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هذه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الأرض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معركة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المعنى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ليست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معركة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الجوع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الخطر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الحرب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معركة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أهدأ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وأشد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خطورةً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معركة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يُحدد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هويته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وغايته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ومساره</w:t>
      </w:r>
      <w:proofErr w:type="spellEnd"/>
      <w:r>
        <w:rPr>
          <w:color w:val="1A1A1A"/>
        </w:rPr>
        <w:t>.</w:t>
      </w:r>
    </w:p>
    <w:p w14:paraId="0807CAB2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هذه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الأطروحة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تنطلق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موقف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رافض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للتكنولوجيا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ناقم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العصر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الرقمي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بل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تنطلق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سؤال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أعمق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وأكثر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إلحاحاً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يجري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للبنية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الداخلية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تعيش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بيئة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صُمِّمت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بعناية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لتحويلها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فاعل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مُختار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مستهلك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مُوجَّه</w:t>
      </w:r>
      <w:proofErr w:type="spellEnd"/>
      <w:r>
        <w:rPr>
          <w:color w:val="1A1A1A"/>
        </w:rPr>
        <w:t xml:space="preserve">؟ </w:t>
      </w:r>
      <w:proofErr w:type="spellStart"/>
      <w:proofErr w:type="gramStart"/>
      <w:r>
        <w:rPr>
          <w:color w:val="1A1A1A"/>
        </w:rPr>
        <w:t>وما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يقدمه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القرآن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الكريم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بوصفه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المرجعية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المتعالية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الأكمل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كإجابة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التحدي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المصيري</w:t>
      </w:r>
      <w:proofErr w:type="spellEnd"/>
      <w:r>
        <w:rPr>
          <w:color w:val="1A1A1A"/>
        </w:rPr>
        <w:t>؟</w:t>
      </w:r>
    </w:p>
    <w:p w14:paraId="2DF7C7C3" w14:textId="77777777" w:rsidR="003953C2" w:rsidRDefault="003953C2" w:rsidP="00A67CD2">
      <w:pPr>
        <w:spacing w:before="80" w:after="80"/>
      </w:pPr>
    </w:p>
    <w:p w14:paraId="15B7470E" w14:textId="77777777" w:rsidR="003953C2" w:rsidRDefault="00000000" w:rsidP="00A67CD2">
      <w:pPr>
        <w:bidi/>
        <w:spacing w:before="300" w:after="150"/>
      </w:pPr>
      <w:r>
        <w:rPr>
          <w:b/>
          <w:bCs/>
          <w:color w:val="2E6DA4"/>
          <w:sz w:val="30"/>
          <w:szCs w:val="30"/>
        </w:rPr>
        <w:t xml:space="preserve">١ — </w:t>
      </w:r>
      <w:proofErr w:type="spellStart"/>
      <w:r>
        <w:rPr>
          <w:b/>
          <w:bCs/>
          <w:color w:val="2E6DA4"/>
          <w:sz w:val="30"/>
          <w:szCs w:val="30"/>
        </w:rPr>
        <w:t>منشأ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proofErr w:type="gramStart"/>
      <w:r>
        <w:rPr>
          <w:b/>
          <w:bCs/>
          <w:color w:val="2E6DA4"/>
          <w:sz w:val="30"/>
          <w:szCs w:val="30"/>
        </w:rPr>
        <w:t>السؤال</w:t>
      </w:r>
      <w:proofErr w:type="spellEnd"/>
      <w:r>
        <w:rPr>
          <w:b/>
          <w:bCs/>
          <w:color w:val="2E6DA4"/>
          <w:sz w:val="30"/>
          <w:szCs w:val="30"/>
        </w:rPr>
        <w:t>:</w:t>
      </w:r>
      <w:proofErr w:type="gram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لماذا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هذه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الأطروحة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الآن</w:t>
      </w:r>
      <w:proofErr w:type="spellEnd"/>
      <w:r>
        <w:rPr>
          <w:b/>
          <w:bCs/>
          <w:color w:val="2E6DA4"/>
          <w:sz w:val="30"/>
          <w:szCs w:val="30"/>
        </w:rPr>
        <w:t>؟</w:t>
      </w:r>
    </w:p>
    <w:p w14:paraId="332D94F1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لم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تأتِ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الأطروحة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فراغ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أكاديمي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فراغ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وجودي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فحين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يُلاحظ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الباحث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المتأمل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المعاصر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رغم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يملكه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أدوات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المعرفة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والتواصل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والرفاهية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بات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يعاني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قلقاً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وجودياً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متصاعداً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يصبح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السؤال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ضرورياً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يُفسّر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المفارقة</w:t>
      </w:r>
      <w:proofErr w:type="spellEnd"/>
      <w:r>
        <w:rPr>
          <w:color w:val="1A1A1A"/>
        </w:rPr>
        <w:t>؟</w:t>
      </w:r>
    </w:p>
    <w:p w14:paraId="76B7A582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lastRenderedPageBreak/>
        <w:t>الإجابة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السهلة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تقول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يحتاج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توازن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رقمي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لكن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الإجابة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العميقة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تقول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شيئاً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آخر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المشكلة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ليست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الكمية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البنية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إن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تفعله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الخوارزميات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الرقمية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ليس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مجرد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إضافة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ضوضاء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خارجية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إعادة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تشكيل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للبنية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الداخلية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ذاتها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وهذا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يُحلَّل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بعمق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كافٍ</w:t>
      </w:r>
      <w:proofErr w:type="spellEnd"/>
      <w:r>
        <w:rPr>
          <w:color w:val="1A1A1A"/>
        </w:rPr>
        <w:t>.</w:t>
      </w:r>
    </w:p>
    <w:p w14:paraId="7E5562C2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في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عام</w:t>
      </w:r>
      <w:proofErr w:type="spellEnd"/>
      <w:r>
        <w:rPr>
          <w:color w:val="1A1A1A"/>
        </w:rPr>
        <w:t xml:space="preserve"> 2018، </w:t>
      </w:r>
      <w:proofErr w:type="spellStart"/>
      <w:r>
        <w:rPr>
          <w:color w:val="1A1A1A"/>
        </w:rPr>
        <w:t>شهد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العالم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نشر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دراسة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مرجعية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مجلة</w:t>
      </w:r>
      <w:proofErr w:type="spellEnd"/>
      <w:r>
        <w:rPr>
          <w:color w:val="1A1A1A"/>
        </w:rPr>
        <w:t xml:space="preserve"> "JAMA </w:t>
      </w:r>
      <w:proofErr w:type="spellStart"/>
      <w:r>
        <w:rPr>
          <w:color w:val="1A1A1A"/>
        </w:rPr>
        <w:t>Pediatrics</w:t>
      </w:r>
      <w:proofErr w:type="spellEnd"/>
      <w:r>
        <w:rPr>
          <w:color w:val="1A1A1A"/>
        </w:rPr>
        <w:t xml:space="preserve">" </w:t>
      </w:r>
      <w:proofErr w:type="spellStart"/>
      <w:r>
        <w:rPr>
          <w:color w:val="1A1A1A"/>
        </w:rPr>
        <w:t>أثبتت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معدلات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الاكتئاب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والقلق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وانعدام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المعنى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الشباب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تصاعدت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بصورة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حادة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ومتوازية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انتشار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منصات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التواصل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الاجتماعي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وكان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جوناثان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هايدت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أبرز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الباحثين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نبّهوا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العلاقة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السببية</w:t>
      </w:r>
      <w:proofErr w:type="spellEnd"/>
      <w:r>
        <w:rPr>
          <w:color w:val="1A1A1A"/>
        </w:rPr>
        <w:t>:</w:t>
      </w:r>
      <w:proofErr w:type="gramEnd"/>
    </w:p>
    <w:p w14:paraId="2CBABA78" w14:textId="77777777" w:rsidR="003953C2" w:rsidRDefault="00000000" w:rsidP="00A67CD2">
      <w:pPr>
        <w:pBdr>
          <w:right w:val="single" w:sz="20" w:space="6" w:color="2E6DA4"/>
        </w:pBdr>
        <w:bidi/>
        <w:spacing w:before="200" w:after="140"/>
        <w:ind w:left="500" w:right="900"/>
      </w:pPr>
      <w:r>
        <w:rPr>
          <w:color w:val="2A2A2A"/>
          <w:sz w:val="22"/>
          <w:szCs w:val="22"/>
        </w:rPr>
        <w:t>"</w:t>
      </w:r>
      <w:proofErr w:type="spellStart"/>
      <w:r>
        <w:rPr>
          <w:color w:val="2A2A2A"/>
          <w:sz w:val="22"/>
          <w:szCs w:val="22"/>
        </w:rPr>
        <w:t>جيل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ما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بعد</w:t>
      </w:r>
      <w:proofErr w:type="spellEnd"/>
      <w:r>
        <w:rPr>
          <w:color w:val="2A2A2A"/>
          <w:sz w:val="22"/>
          <w:szCs w:val="22"/>
        </w:rPr>
        <w:t xml:space="preserve"> 2012 </w:t>
      </w:r>
      <w:proofErr w:type="spellStart"/>
      <w:r>
        <w:rPr>
          <w:color w:val="2A2A2A"/>
          <w:sz w:val="22"/>
          <w:szCs w:val="22"/>
        </w:rPr>
        <w:t>هو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الجيل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الأول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الذي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مرّ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بمراهقته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بأكملها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مع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وجود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الهاتف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الذكي</w:t>
      </w:r>
      <w:proofErr w:type="spellEnd"/>
      <w:r>
        <w:rPr>
          <w:color w:val="2A2A2A"/>
          <w:sz w:val="22"/>
          <w:szCs w:val="22"/>
        </w:rPr>
        <w:t xml:space="preserve">، </w:t>
      </w:r>
      <w:proofErr w:type="spellStart"/>
      <w:r>
        <w:rPr>
          <w:color w:val="2A2A2A"/>
          <w:sz w:val="22"/>
          <w:szCs w:val="22"/>
        </w:rPr>
        <w:t>وهو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أكثر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جيل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يعاني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القلق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والاكتئاب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وانعدام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المعنى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في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التاريخ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المسجَّل</w:t>
      </w:r>
      <w:proofErr w:type="spellEnd"/>
      <w:r>
        <w:rPr>
          <w:color w:val="2A2A2A"/>
          <w:sz w:val="22"/>
          <w:szCs w:val="22"/>
        </w:rPr>
        <w:t>"</w:t>
      </w:r>
      <w:r>
        <w:rPr>
          <w:color w:val="666666"/>
          <w:sz w:val="19"/>
          <w:szCs w:val="19"/>
        </w:rPr>
        <w:br/>
        <w:t xml:space="preserve"> — Jonathan Haidt &amp; Jean Twenge — </w:t>
      </w:r>
      <w:proofErr w:type="spellStart"/>
      <w:r>
        <w:rPr>
          <w:color w:val="666666"/>
          <w:sz w:val="19"/>
          <w:szCs w:val="19"/>
        </w:rPr>
        <w:t>iGen</w:t>
      </w:r>
      <w:proofErr w:type="spellEnd"/>
      <w:r>
        <w:rPr>
          <w:color w:val="666666"/>
          <w:sz w:val="19"/>
          <w:szCs w:val="19"/>
        </w:rPr>
        <w:t xml:space="preserve"> (</w:t>
      </w:r>
      <w:proofErr w:type="gramStart"/>
      <w:r>
        <w:rPr>
          <w:color w:val="666666"/>
          <w:sz w:val="19"/>
          <w:szCs w:val="19"/>
        </w:rPr>
        <w:t>2017)،</w:t>
      </w:r>
      <w:proofErr w:type="gramEnd"/>
      <w:r>
        <w:rPr>
          <w:color w:val="666666"/>
          <w:sz w:val="19"/>
          <w:szCs w:val="19"/>
        </w:rPr>
        <w:t xml:space="preserve"> ص. 5</w:t>
      </w:r>
    </w:p>
    <w:p w14:paraId="1290492A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هذه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الأرقام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ليست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إحصاءات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باردة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تجليات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لأزمة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بنيوية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الإنسانية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وهنا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يبرز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دور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النموذج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الهرمي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القرآني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الذي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أسسناه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الأطروحتين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السابقتين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كأداة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تشخيصية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وعلاجية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فريدة</w:t>
      </w:r>
      <w:proofErr w:type="spellEnd"/>
      <w:r>
        <w:rPr>
          <w:color w:val="1A1A1A"/>
        </w:rPr>
        <w:t>.</w:t>
      </w:r>
    </w:p>
    <w:p w14:paraId="4453933E" w14:textId="77777777" w:rsidR="003953C2" w:rsidRDefault="00000000" w:rsidP="00A67CD2">
      <w:pPr>
        <w:bidi/>
        <w:spacing w:before="300" w:after="150"/>
      </w:pPr>
      <w:r>
        <w:rPr>
          <w:b/>
          <w:bCs/>
          <w:color w:val="2E6DA4"/>
          <w:sz w:val="30"/>
          <w:szCs w:val="30"/>
        </w:rPr>
        <w:t xml:space="preserve">٢ — </w:t>
      </w:r>
      <w:proofErr w:type="spellStart"/>
      <w:r>
        <w:rPr>
          <w:b/>
          <w:bCs/>
          <w:color w:val="2E6DA4"/>
          <w:sz w:val="30"/>
          <w:szCs w:val="30"/>
        </w:rPr>
        <w:t>الصلة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بالأطروحتين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السابقتين</w:t>
      </w:r>
      <w:proofErr w:type="spellEnd"/>
    </w:p>
    <w:p w14:paraId="55449A33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لا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يمكن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فهم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الأطروحة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بمعزل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سابقتيها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لأنها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تكملهما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وتُطبّقهما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واقع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راهن</w:t>
      </w:r>
      <w:proofErr w:type="spellEnd"/>
      <w:r>
        <w:rPr>
          <w:color w:val="1A1A1A"/>
        </w:rPr>
        <w:t>:</w:t>
      </w:r>
      <w:proofErr w:type="gramEnd"/>
    </w:p>
    <w:p w14:paraId="43DC66DA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الأطروحة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الأولى</w:t>
      </w:r>
      <w:proofErr w:type="spellEnd"/>
      <w:r>
        <w:rPr>
          <w:color w:val="1A1A1A"/>
        </w:rPr>
        <w:t xml:space="preserve"> — "</w:t>
      </w:r>
      <w:proofErr w:type="spellStart"/>
      <w:r>
        <w:rPr>
          <w:color w:val="1A1A1A"/>
        </w:rPr>
        <w:t>النموذج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الهرمي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القرآني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الإنسانية</w:t>
      </w:r>
      <w:proofErr w:type="spellEnd"/>
      <w:r>
        <w:rPr>
          <w:color w:val="1A1A1A"/>
        </w:rPr>
        <w:t xml:space="preserve">" — </w:t>
      </w:r>
      <w:proofErr w:type="spellStart"/>
      <w:r>
        <w:rPr>
          <w:color w:val="1A1A1A"/>
        </w:rPr>
        <w:t>أرست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البنية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النظرية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الأساسية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القاعدة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الفطرية</w:t>
      </w:r>
      <w:proofErr w:type="spellEnd"/>
      <w:r>
        <w:rPr>
          <w:color w:val="1A1A1A"/>
        </w:rPr>
        <w:t xml:space="preserve"> (</w:t>
      </w:r>
      <w:proofErr w:type="spellStart"/>
      <w:proofErr w:type="gramStart"/>
      <w:r>
        <w:rPr>
          <w:color w:val="1A1A1A"/>
        </w:rPr>
        <w:t>الإلهام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فجور</w:t>
      </w:r>
      <w:proofErr w:type="spellEnd"/>
      <w:r>
        <w:rPr>
          <w:color w:val="1A1A1A"/>
        </w:rPr>
        <w:t xml:space="preserve"> + </w:t>
      </w:r>
      <w:proofErr w:type="spellStart"/>
      <w:proofErr w:type="gramStart"/>
      <w:r>
        <w:rPr>
          <w:color w:val="1A1A1A"/>
        </w:rPr>
        <w:t>تقوى</w:t>
      </w:r>
      <w:proofErr w:type="spellEnd"/>
      <w:r>
        <w:rPr>
          <w:color w:val="1A1A1A"/>
        </w:rPr>
        <w:t>)،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والمراحل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الثلاث</w:t>
      </w:r>
      <w:proofErr w:type="spellEnd"/>
      <w:r>
        <w:rPr>
          <w:color w:val="1A1A1A"/>
        </w:rPr>
        <w:t xml:space="preserve"> (</w:t>
      </w:r>
      <w:proofErr w:type="spellStart"/>
      <w:r>
        <w:rPr>
          <w:color w:val="1A1A1A"/>
        </w:rPr>
        <w:t>الأمارة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اللوامة</w:t>
      </w:r>
      <w:proofErr w:type="spellEnd"/>
      <w:r>
        <w:rPr>
          <w:color w:val="1A1A1A"/>
        </w:rPr>
        <w:t xml:space="preserve">، </w:t>
      </w:r>
      <w:proofErr w:type="spellStart"/>
      <w:proofErr w:type="gramStart"/>
      <w:r>
        <w:rPr>
          <w:color w:val="1A1A1A"/>
        </w:rPr>
        <w:t>المطمئنة</w:t>
      </w:r>
      <w:proofErr w:type="spellEnd"/>
      <w:r>
        <w:rPr>
          <w:color w:val="1A1A1A"/>
        </w:rPr>
        <w:t>)،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والبعد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الرابع</w:t>
      </w:r>
      <w:proofErr w:type="spellEnd"/>
      <w:r>
        <w:rPr>
          <w:color w:val="1A1A1A"/>
        </w:rPr>
        <w:t xml:space="preserve"> (</w:t>
      </w:r>
      <w:proofErr w:type="spellStart"/>
      <w:r>
        <w:rPr>
          <w:color w:val="1A1A1A"/>
        </w:rPr>
        <w:t>الشيطان</w:t>
      </w:r>
      <w:proofErr w:type="spellEnd"/>
      <w:r>
        <w:rPr>
          <w:color w:val="1A1A1A"/>
        </w:rPr>
        <w:t xml:space="preserve">)، </w:t>
      </w:r>
      <w:proofErr w:type="spellStart"/>
      <w:r>
        <w:rPr>
          <w:color w:val="1A1A1A"/>
        </w:rPr>
        <w:t>والأضلاع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الثمانية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تربط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العناصر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هذه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البنية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العدسة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نرى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خلالها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تفعله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الخوارزمية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بالنفس</w:t>
      </w:r>
      <w:proofErr w:type="spellEnd"/>
      <w:r>
        <w:rPr>
          <w:color w:val="1A1A1A"/>
        </w:rPr>
        <w:t>.</w:t>
      </w:r>
    </w:p>
    <w:p w14:paraId="7962883E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الأطروحة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الثانية</w:t>
      </w:r>
      <w:proofErr w:type="spellEnd"/>
      <w:r>
        <w:rPr>
          <w:color w:val="1A1A1A"/>
        </w:rPr>
        <w:t xml:space="preserve"> — "</w:t>
      </w:r>
      <w:proofErr w:type="spellStart"/>
      <w:r>
        <w:rPr>
          <w:color w:val="1A1A1A"/>
        </w:rPr>
        <w:t>المرجعية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المتعالية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وأثرها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تهذيب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" — </w:t>
      </w:r>
      <w:proofErr w:type="spellStart"/>
      <w:r>
        <w:rPr>
          <w:color w:val="1A1A1A"/>
        </w:rPr>
        <w:t>أثبتت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القرآن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يُقدم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نظاماً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فريداً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للمرجعية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المتعالية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يتجاوز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البدائل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الإنسانية</w:t>
      </w:r>
      <w:proofErr w:type="spellEnd"/>
      <w:r>
        <w:rPr>
          <w:color w:val="1A1A1A"/>
        </w:rPr>
        <w:t xml:space="preserve"> (</w:t>
      </w:r>
      <w:proofErr w:type="spellStart"/>
      <w:r>
        <w:rPr>
          <w:color w:val="1A1A1A"/>
        </w:rPr>
        <w:t>الصنم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الأيديولوجيا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الأب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الرمزي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اللاكاني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علم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الإيجابي</w:t>
      </w:r>
      <w:proofErr w:type="spellEnd"/>
      <w:r>
        <w:rPr>
          <w:color w:val="1A1A1A"/>
        </w:rPr>
        <w:t xml:space="preserve">) </w:t>
      </w:r>
      <w:proofErr w:type="spellStart"/>
      <w:r>
        <w:rPr>
          <w:color w:val="1A1A1A"/>
        </w:rPr>
        <w:t>لأنه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يجمع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وحدة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متناغمة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العقلاني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والميتافيزيقي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والفطري</w:t>
      </w:r>
      <w:proofErr w:type="spellEnd"/>
      <w:r>
        <w:rPr>
          <w:color w:val="1A1A1A"/>
        </w:rPr>
        <w:t>.</w:t>
      </w:r>
    </w:p>
    <w:p w14:paraId="5411A490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أما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الأطروحة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فتطرح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السؤال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التطبيقي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كيف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يواجه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النموذج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القرآني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تحديات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العصر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الرقمي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تحديداً</w:t>
      </w:r>
      <w:proofErr w:type="spellEnd"/>
      <w:r>
        <w:rPr>
          <w:color w:val="1A1A1A"/>
        </w:rPr>
        <w:t xml:space="preserve">؟ </w:t>
      </w:r>
      <w:proofErr w:type="spellStart"/>
      <w:proofErr w:type="gramStart"/>
      <w:r>
        <w:rPr>
          <w:color w:val="1A1A1A"/>
        </w:rPr>
        <w:t>وكيف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يستطيع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المنغمس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الخوارزميات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يستعيد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دوره</w:t>
      </w:r>
      <w:proofErr w:type="spellEnd"/>
      <w:r>
        <w:rPr>
          <w:color w:val="1A1A1A"/>
        </w:rPr>
        <w:t xml:space="preserve"> الاستخلافي؟</w:t>
      </w:r>
    </w:p>
    <w:p w14:paraId="43E313D6" w14:textId="77777777" w:rsidR="003953C2" w:rsidRDefault="003953C2" w:rsidP="00A67CD2">
      <w:pPr>
        <w:pBdr>
          <w:bottom w:val="single" w:sz="6" w:space="1" w:color="1A3C5E"/>
        </w:pBdr>
        <w:spacing w:before="200" w:after="200"/>
      </w:pPr>
    </w:p>
    <w:p w14:paraId="797CC551" w14:textId="77777777" w:rsidR="003953C2" w:rsidRDefault="00000000" w:rsidP="00A67CD2">
      <w:pPr>
        <w:bidi/>
        <w:spacing w:before="300" w:after="150"/>
      </w:pPr>
      <w:r>
        <w:rPr>
          <w:b/>
          <w:bCs/>
          <w:color w:val="2E6DA4"/>
          <w:sz w:val="30"/>
          <w:szCs w:val="30"/>
        </w:rPr>
        <w:t xml:space="preserve">٣ — </w:t>
      </w:r>
      <w:proofErr w:type="spellStart"/>
      <w:r>
        <w:rPr>
          <w:b/>
          <w:bCs/>
          <w:color w:val="2E6DA4"/>
          <w:sz w:val="30"/>
          <w:szCs w:val="30"/>
        </w:rPr>
        <w:t>الرهان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proofErr w:type="gramStart"/>
      <w:r>
        <w:rPr>
          <w:b/>
          <w:bCs/>
          <w:color w:val="2E6DA4"/>
          <w:sz w:val="30"/>
          <w:szCs w:val="30"/>
        </w:rPr>
        <w:t>الفكري</w:t>
      </w:r>
      <w:proofErr w:type="spellEnd"/>
      <w:r>
        <w:rPr>
          <w:b/>
          <w:bCs/>
          <w:color w:val="2E6DA4"/>
          <w:sz w:val="30"/>
          <w:szCs w:val="30"/>
        </w:rPr>
        <w:t>:</w:t>
      </w:r>
      <w:proofErr w:type="gram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لماذا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هذا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السؤال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مصيري</w:t>
      </w:r>
      <w:proofErr w:type="spellEnd"/>
      <w:r>
        <w:rPr>
          <w:b/>
          <w:bCs/>
          <w:color w:val="2E6DA4"/>
          <w:sz w:val="30"/>
          <w:szCs w:val="30"/>
        </w:rPr>
        <w:t>؟</w:t>
      </w:r>
    </w:p>
    <w:p w14:paraId="42AAA6B1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كثيراً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يُستخدم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وصف</w:t>
      </w:r>
      <w:proofErr w:type="spellEnd"/>
      <w:r>
        <w:rPr>
          <w:color w:val="1A1A1A"/>
        </w:rPr>
        <w:t xml:space="preserve"> "</w:t>
      </w:r>
      <w:proofErr w:type="spellStart"/>
      <w:r>
        <w:rPr>
          <w:color w:val="1A1A1A"/>
        </w:rPr>
        <w:t>مصيري</w:t>
      </w:r>
      <w:proofErr w:type="spellEnd"/>
      <w:r>
        <w:rPr>
          <w:color w:val="1A1A1A"/>
        </w:rPr>
        <w:t xml:space="preserve">" </w:t>
      </w:r>
      <w:proofErr w:type="spellStart"/>
      <w:r>
        <w:rPr>
          <w:color w:val="1A1A1A"/>
        </w:rPr>
        <w:t>بتهاون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لكن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ثمة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أسباباً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موضوعية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تجعل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الوصف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دقيقاً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سياق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هذه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الأطروحة</w:t>
      </w:r>
      <w:proofErr w:type="spellEnd"/>
      <w:r>
        <w:rPr>
          <w:color w:val="1A1A1A"/>
        </w:rPr>
        <w:t>:</w:t>
      </w:r>
      <w:proofErr w:type="gramEnd"/>
    </w:p>
    <w:p w14:paraId="27C9AE4B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b/>
          <w:bCs/>
        </w:rPr>
        <w:lastRenderedPageBreak/>
        <w:t>السبب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الأول</w:t>
      </w:r>
      <w:proofErr w:type="spellEnd"/>
      <w:r>
        <w:rPr>
          <w:b/>
          <w:bCs/>
        </w:rPr>
        <w:t xml:space="preserve"> — </w:t>
      </w:r>
      <w:proofErr w:type="spellStart"/>
      <w:proofErr w:type="gramStart"/>
      <w:r>
        <w:rPr>
          <w:b/>
          <w:bCs/>
        </w:rPr>
        <w:t>السرعة</w:t>
      </w:r>
      <w:proofErr w:type="spellEnd"/>
      <w:r>
        <w:rPr>
          <w:b/>
          <w:bCs/>
        </w:rPr>
        <w:t>:</w:t>
      </w:r>
      <w:proofErr w:type="gramEnd"/>
      <w:r>
        <w:t xml:space="preserve">  </w:t>
      </w:r>
      <w:proofErr w:type="spellStart"/>
      <w:r>
        <w:t>لم</w:t>
      </w:r>
      <w:proofErr w:type="spellEnd"/>
      <w:r>
        <w:t xml:space="preserve"> </w:t>
      </w:r>
      <w:proofErr w:type="spellStart"/>
      <w:r>
        <w:t>يواجه</w:t>
      </w:r>
      <w:proofErr w:type="spellEnd"/>
      <w:r>
        <w:t xml:space="preserve"> </w:t>
      </w:r>
      <w:proofErr w:type="spellStart"/>
      <w:r>
        <w:t>الإنسان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تاريخه</w:t>
      </w:r>
      <w:proofErr w:type="spellEnd"/>
      <w:r>
        <w:t xml:space="preserve"> </w:t>
      </w:r>
      <w:proofErr w:type="spellStart"/>
      <w:r>
        <w:t>تحولاً</w:t>
      </w:r>
      <w:proofErr w:type="spellEnd"/>
      <w:r>
        <w:t xml:space="preserve"> </w:t>
      </w:r>
      <w:proofErr w:type="spellStart"/>
      <w:r>
        <w:t>بهذه</w:t>
      </w:r>
      <w:proofErr w:type="spellEnd"/>
      <w:r>
        <w:t xml:space="preserve"> </w:t>
      </w:r>
      <w:proofErr w:type="spellStart"/>
      <w:r>
        <w:t>السرعة</w:t>
      </w:r>
      <w:proofErr w:type="spellEnd"/>
      <w:r>
        <w:t xml:space="preserve">. </w:t>
      </w:r>
      <w:proofErr w:type="spellStart"/>
      <w:proofErr w:type="gramStart"/>
      <w:r>
        <w:t>فقد</w:t>
      </w:r>
      <w:proofErr w:type="spellEnd"/>
      <w:proofErr w:type="gramEnd"/>
      <w:r>
        <w:t xml:space="preserve"> </w:t>
      </w:r>
      <w:proofErr w:type="spellStart"/>
      <w:r>
        <w:t>استغرق</w:t>
      </w:r>
      <w:proofErr w:type="spellEnd"/>
      <w:r>
        <w:t xml:space="preserve"> </w:t>
      </w:r>
      <w:proofErr w:type="spellStart"/>
      <w:r>
        <w:t>الانتقال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الصيد</w:t>
      </w:r>
      <w:proofErr w:type="spellEnd"/>
      <w:r>
        <w:t xml:space="preserve"> </w:t>
      </w:r>
      <w:proofErr w:type="spellStart"/>
      <w:r>
        <w:t>إلى</w:t>
      </w:r>
      <w:proofErr w:type="spellEnd"/>
      <w:r>
        <w:t xml:space="preserve"> </w:t>
      </w:r>
      <w:proofErr w:type="spellStart"/>
      <w:r>
        <w:t>الزراعة</w:t>
      </w:r>
      <w:proofErr w:type="spellEnd"/>
      <w:r>
        <w:t xml:space="preserve"> </w:t>
      </w:r>
      <w:proofErr w:type="spellStart"/>
      <w:r>
        <w:t>آلاف</w:t>
      </w:r>
      <w:proofErr w:type="spellEnd"/>
      <w:r>
        <w:t xml:space="preserve"> </w:t>
      </w:r>
      <w:proofErr w:type="spellStart"/>
      <w:r>
        <w:t>السنين</w:t>
      </w:r>
      <w:proofErr w:type="spellEnd"/>
      <w:r>
        <w:t xml:space="preserve">، </w:t>
      </w:r>
      <w:proofErr w:type="spellStart"/>
      <w:r>
        <w:t>ومن</w:t>
      </w:r>
      <w:proofErr w:type="spellEnd"/>
      <w:r>
        <w:t xml:space="preserve"> </w:t>
      </w:r>
      <w:proofErr w:type="spellStart"/>
      <w:r>
        <w:t>الزراعة</w:t>
      </w:r>
      <w:proofErr w:type="spellEnd"/>
      <w:r>
        <w:t xml:space="preserve"> </w:t>
      </w:r>
      <w:proofErr w:type="spellStart"/>
      <w:r>
        <w:t>إلى</w:t>
      </w:r>
      <w:proofErr w:type="spellEnd"/>
      <w:r>
        <w:t xml:space="preserve"> </w:t>
      </w:r>
      <w:proofErr w:type="spellStart"/>
      <w:r>
        <w:t>الصناعة</w:t>
      </w:r>
      <w:proofErr w:type="spellEnd"/>
      <w:r>
        <w:t xml:space="preserve"> </w:t>
      </w:r>
      <w:proofErr w:type="spellStart"/>
      <w:r>
        <w:t>مئات</w:t>
      </w:r>
      <w:proofErr w:type="spellEnd"/>
      <w:r>
        <w:t xml:space="preserve"> </w:t>
      </w:r>
      <w:proofErr w:type="spellStart"/>
      <w:r>
        <w:t>السنين</w:t>
      </w:r>
      <w:proofErr w:type="spellEnd"/>
      <w:r>
        <w:t xml:space="preserve">. </w:t>
      </w:r>
      <w:proofErr w:type="spellStart"/>
      <w:proofErr w:type="gramStart"/>
      <w:r>
        <w:t>أما</w:t>
      </w:r>
      <w:proofErr w:type="spellEnd"/>
      <w:proofErr w:type="gramEnd"/>
      <w:r>
        <w:t xml:space="preserve"> </w:t>
      </w:r>
      <w:proofErr w:type="spellStart"/>
      <w:r>
        <w:t>الانتقال</w:t>
      </w:r>
      <w:proofErr w:type="spellEnd"/>
      <w:r>
        <w:t xml:space="preserve"> </w:t>
      </w:r>
      <w:proofErr w:type="spellStart"/>
      <w:r>
        <w:t>إلى</w:t>
      </w:r>
      <w:proofErr w:type="spellEnd"/>
      <w:r>
        <w:t xml:space="preserve"> </w:t>
      </w:r>
      <w:proofErr w:type="spellStart"/>
      <w:r>
        <w:t>العالم</w:t>
      </w:r>
      <w:proofErr w:type="spellEnd"/>
      <w:r>
        <w:t xml:space="preserve"> </w:t>
      </w:r>
      <w:proofErr w:type="spellStart"/>
      <w:r>
        <w:t>الرقمي</w:t>
      </w:r>
      <w:proofErr w:type="spellEnd"/>
      <w:r>
        <w:t xml:space="preserve"> </w:t>
      </w:r>
      <w:proofErr w:type="spellStart"/>
      <w:r>
        <w:t>فقد</w:t>
      </w:r>
      <w:proofErr w:type="spellEnd"/>
      <w:r>
        <w:t xml:space="preserve"> </w:t>
      </w:r>
      <w:proofErr w:type="spellStart"/>
      <w:r>
        <w:t>حدث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أقل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جيلين</w:t>
      </w:r>
      <w:proofErr w:type="spellEnd"/>
      <w:r>
        <w:t xml:space="preserve"> — </w:t>
      </w:r>
      <w:proofErr w:type="spellStart"/>
      <w:r>
        <w:t>وهو</w:t>
      </w:r>
      <w:proofErr w:type="spellEnd"/>
      <w:r>
        <w:t xml:space="preserve"> </w:t>
      </w:r>
      <w:proofErr w:type="spellStart"/>
      <w:r>
        <w:t>وقت</w:t>
      </w:r>
      <w:proofErr w:type="spellEnd"/>
      <w:r>
        <w:t xml:space="preserve"> </w:t>
      </w:r>
      <w:proofErr w:type="spellStart"/>
      <w:r>
        <w:t>لا</w:t>
      </w:r>
      <w:proofErr w:type="spellEnd"/>
      <w:r>
        <w:t xml:space="preserve"> </w:t>
      </w:r>
      <w:proofErr w:type="spellStart"/>
      <w:r>
        <w:t>يكفي</w:t>
      </w:r>
      <w:proofErr w:type="spellEnd"/>
      <w:r>
        <w:t xml:space="preserve"> </w:t>
      </w:r>
      <w:proofErr w:type="spellStart"/>
      <w:r>
        <w:t>للتكيف</w:t>
      </w:r>
      <w:proofErr w:type="spellEnd"/>
      <w:r>
        <w:t xml:space="preserve"> </w:t>
      </w:r>
      <w:proofErr w:type="spellStart"/>
      <w:r>
        <w:t>البنيوي</w:t>
      </w:r>
      <w:proofErr w:type="spellEnd"/>
      <w:r>
        <w:t xml:space="preserve"> </w:t>
      </w:r>
      <w:proofErr w:type="spellStart"/>
      <w:r>
        <w:t>العميق</w:t>
      </w:r>
      <w:proofErr w:type="spellEnd"/>
      <w:r>
        <w:t>.</w:t>
      </w:r>
    </w:p>
    <w:p w14:paraId="7F302C7D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b/>
          <w:bCs/>
        </w:rPr>
        <w:t>السبب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الثاني</w:t>
      </w:r>
      <w:proofErr w:type="spellEnd"/>
      <w:r>
        <w:rPr>
          <w:b/>
          <w:bCs/>
        </w:rPr>
        <w:t xml:space="preserve"> — </w:t>
      </w:r>
      <w:proofErr w:type="spellStart"/>
      <w:proofErr w:type="gramStart"/>
      <w:r>
        <w:rPr>
          <w:b/>
          <w:bCs/>
        </w:rPr>
        <w:t>العمق</w:t>
      </w:r>
      <w:proofErr w:type="spellEnd"/>
      <w:r>
        <w:rPr>
          <w:b/>
          <w:bCs/>
        </w:rPr>
        <w:t>:</w:t>
      </w:r>
      <w:proofErr w:type="gramEnd"/>
      <w:r>
        <w:t xml:space="preserve">  </w:t>
      </w:r>
      <w:proofErr w:type="spellStart"/>
      <w:r>
        <w:t>الخوارزمية</w:t>
      </w:r>
      <w:proofErr w:type="spellEnd"/>
      <w:r>
        <w:t xml:space="preserve"> </w:t>
      </w:r>
      <w:proofErr w:type="spellStart"/>
      <w:r>
        <w:t>لا</w:t>
      </w:r>
      <w:proofErr w:type="spellEnd"/>
      <w:r>
        <w:t xml:space="preserve"> </w:t>
      </w:r>
      <w:proofErr w:type="spellStart"/>
      <w:r>
        <w:t>تُغير</w:t>
      </w:r>
      <w:proofErr w:type="spellEnd"/>
      <w:r>
        <w:t xml:space="preserve"> </w:t>
      </w:r>
      <w:proofErr w:type="spellStart"/>
      <w:r>
        <w:t>سلوكنا</w:t>
      </w:r>
      <w:proofErr w:type="spellEnd"/>
      <w:r>
        <w:t xml:space="preserve"> </w:t>
      </w:r>
      <w:proofErr w:type="spellStart"/>
      <w:r>
        <w:t>فحسب</w:t>
      </w:r>
      <w:proofErr w:type="spellEnd"/>
      <w:r>
        <w:t xml:space="preserve"> — </w:t>
      </w:r>
      <w:proofErr w:type="spellStart"/>
      <w:r>
        <w:t>بل</w:t>
      </w:r>
      <w:proofErr w:type="spellEnd"/>
      <w:r>
        <w:t xml:space="preserve"> </w:t>
      </w:r>
      <w:proofErr w:type="spellStart"/>
      <w:r>
        <w:t>تُغير</w:t>
      </w:r>
      <w:proofErr w:type="spellEnd"/>
      <w:r>
        <w:t xml:space="preserve"> </w:t>
      </w:r>
      <w:proofErr w:type="spellStart"/>
      <w:r>
        <w:t>بنية</w:t>
      </w:r>
      <w:proofErr w:type="spellEnd"/>
      <w:r>
        <w:t xml:space="preserve"> </w:t>
      </w:r>
      <w:proofErr w:type="spellStart"/>
      <w:r>
        <w:t>تفكيرنا</w:t>
      </w:r>
      <w:proofErr w:type="spellEnd"/>
      <w:r>
        <w:t xml:space="preserve"> </w:t>
      </w:r>
      <w:proofErr w:type="spellStart"/>
      <w:r>
        <w:t>ونمط</w:t>
      </w:r>
      <w:proofErr w:type="spellEnd"/>
      <w:r>
        <w:t xml:space="preserve"> </w:t>
      </w:r>
      <w:proofErr w:type="spellStart"/>
      <w:r>
        <w:t>إدراكنا</w:t>
      </w:r>
      <w:proofErr w:type="spellEnd"/>
      <w:r>
        <w:t xml:space="preserve"> </w:t>
      </w:r>
      <w:proofErr w:type="spellStart"/>
      <w:r>
        <w:t>وطريقة</w:t>
      </w:r>
      <w:proofErr w:type="spellEnd"/>
      <w:r>
        <w:t xml:space="preserve"> </w:t>
      </w:r>
      <w:proofErr w:type="spellStart"/>
      <w:r>
        <w:t>اتخاذنا</w:t>
      </w:r>
      <w:proofErr w:type="spellEnd"/>
      <w:r>
        <w:t xml:space="preserve"> </w:t>
      </w:r>
      <w:proofErr w:type="spellStart"/>
      <w:r>
        <w:t>للقرار</w:t>
      </w:r>
      <w:proofErr w:type="spellEnd"/>
      <w:r>
        <w:t xml:space="preserve">. </w:t>
      </w:r>
      <w:proofErr w:type="spellStart"/>
      <w:proofErr w:type="gramStart"/>
      <w:r>
        <w:t>وقد</w:t>
      </w:r>
      <w:proofErr w:type="spellEnd"/>
      <w:proofErr w:type="gramEnd"/>
      <w:r>
        <w:t xml:space="preserve"> </w:t>
      </w:r>
      <w:proofErr w:type="spellStart"/>
      <w:r>
        <w:t>أثبتت</w:t>
      </w:r>
      <w:proofErr w:type="spellEnd"/>
      <w:r>
        <w:t xml:space="preserve"> </w:t>
      </w:r>
      <w:proofErr w:type="spellStart"/>
      <w:r>
        <w:t>دراسات</w:t>
      </w:r>
      <w:proofErr w:type="spellEnd"/>
      <w:r>
        <w:t xml:space="preserve"> </w:t>
      </w:r>
      <w:proofErr w:type="spellStart"/>
      <w:r>
        <w:t>الأعصاب</w:t>
      </w:r>
      <w:proofErr w:type="spellEnd"/>
      <w:r>
        <w:t xml:space="preserve"> </w:t>
      </w:r>
      <w:proofErr w:type="spellStart"/>
      <w:r>
        <w:t>أن</w:t>
      </w:r>
      <w:proofErr w:type="spellEnd"/>
      <w:r>
        <w:t xml:space="preserve"> </w:t>
      </w:r>
      <w:proofErr w:type="spellStart"/>
      <w:r>
        <w:t>الاستخدام</w:t>
      </w:r>
      <w:proofErr w:type="spellEnd"/>
      <w:r>
        <w:t xml:space="preserve"> </w:t>
      </w:r>
      <w:proofErr w:type="spellStart"/>
      <w:r>
        <w:t>المكثف</w:t>
      </w:r>
      <w:proofErr w:type="spellEnd"/>
      <w:r>
        <w:t xml:space="preserve"> </w:t>
      </w:r>
      <w:proofErr w:type="spellStart"/>
      <w:r>
        <w:t>لمنصات</w:t>
      </w:r>
      <w:proofErr w:type="spellEnd"/>
      <w:r>
        <w:t xml:space="preserve"> </w:t>
      </w:r>
      <w:proofErr w:type="spellStart"/>
      <w:r>
        <w:t>التواصل</w:t>
      </w:r>
      <w:proofErr w:type="spellEnd"/>
      <w:r>
        <w:t xml:space="preserve"> </w:t>
      </w:r>
      <w:proofErr w:type="spellStart"/>
      <w:r>
        <w:t>يُعيد</w:t>
      </w:r>
      <w:proofErr w:type="spellEnd"/>
      <w:r>
        <w:t xml:space="preserve"> </w:t>
      </w:r>
      <w:proofErr w:type="spellStart"/>
      <w:r>
        <w:t>تشكيل</w:t>
      </w:r>
      <w:proofErr w:type="spellEnd"/>
      <w:r>
        <w:t xml:space="preserve"> </w:t>
      </w:r>
      <w:proofErr w:type="spellStart"/>
      <w:r>
        <w:t>الشبكات</w:t>
      </w:r>
      <w:proofErr w:type="spellEnd"/>
      <w:r>
        <w:t xml:space="preserve"> </w:t>
      </w:r>
      <w:proofErr w:type="spellStart"/>
      <w:r>
        <w:t>العصبية</w:t>
      </w:r>
      <w:proofErr w:type="spellEnd"/>
      <w:r>
        <w:t xml:space="preserve"> </w:t>
      </w:r>
      <w:proofErr w:type="spellStart"/>
      <w:r>
        <w:t>بصورة</w:t>
      </w:r>
      <w:proofErr w:type="spellEnd"/>
      <w:r>
        <w:t xml:space="preserve"> </w:t>
      </w:r>
      <w:proofErr w:type="spellStart"/>
      <w:r>
        <w:t>قابلة</w:t>
      </w:r>
      <w:proofErr w:type="spellEnd"/>
      <w:r>
        <w:t xml:space="preserve"> </w:t>
      </w:r>
      <w:proofErr w:type="spellStart"/>
      <w:r>
        <w:t>للقياس</w:t>
      </w:r>
      <w:proofErr w:type="spellEnd"/>
      <w:r>
        <w:t>.</w:t>
      </w:r>
    </w:p>
    <w:p w14:paraId="7627AEEB" w14:textId="77777777" w:rsidR="003953C2" w:rsidRDefault="00000000" w:rsidP="00A67CD2">
      <w:pPr>
        <w:pBdr>
          <w:right w:val="single" w:sz="20" w:space="6" w:color="2E6DA4"/>
        </w:pBdr>
        <w:bidi/>
        <w:spacing w:before="200" w:after="140"/>
        <w:ind w:left="500" w:right="900"/>
      </w:pPr>
      <w:r>
        <w:rPr>
          <w:color w:val="2A2A2A"/>
          <w:sz w:val="22"/>
          <w:szCs w:val="22"/>
        </w:rPr>
        <w:t>"</w:t>
      </w:r>
      <w:proofErr w:type="spellStart"/>
      <w:r>
        <w:rPr>
          <w:color w:val="2A2A2A"/>
          <w:sz w:val="22"/>
          <w:szCs w:val="22"/>
        </w:rPr>
        <w:t>الإنترنت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يُعيد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توصيل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دماغنا</w:t>
      </w:r>
      <w:proofErr w:type="spellEnd"/>
      <w:r>
        <w:rPr>
          <w:color w:val="2A2A2A"/>
          <w:sz w:val="22"/>
          <w:szCs w:val="22"/>
        </w:rPr>
        <w:t xml:space="preserve"> — </w:t>
      </w:r>
      <w:proofErr w:type="spellStart"/>
      <w:r>
        <w:rPr>
          <w:color w:val="2A2A2A"/>
          <w:sz w:val="22"/>
          <w:szCs w:val="22"/>
        </w:rPr>
        <w:t>وكلما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أمضينا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وقتاً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أطول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على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الإنترنت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كلما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أصبح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دماغنا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أكثر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مشابهةً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لدماغ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شخص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يعاني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من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اضطراب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نقص</w:t>
      </w:r>
      <w:proofErr w:type="spellEnd"/>
      <w:r>
        <w:rPr>
          <w:color w:val="2A2A2A"/>
          <w:sz w:val="22"/>
          <w:szCs w:val="22"/>
        </w:rPr>
        <w:t xml:space="preserve"> </w:t>
      </w:r>
      <w:proofErr w:type="spellStart"/>
      <w:r>
        <w:rPr>
          <w:color w:val="2A2A2A"/>
          <w:sz w:val="22"/>
          <w:szCs w:val="22"/>
        </w:rPr>
        <w:t>الانتباه</w:t>
      </w:r>
      <w:proofErr w:type="spellEnd"/>
      <w:r>
        <w:rPr>
          <w:color w:val="2A2A2A"/>
          <w:sz w:val="22"/>
          <w:szCs w:val="22"/>
        </w:rPr>
        <w:t>"</w:t>
      </w:r>
      <w:r>
        <w:rPr>
          <w:color w:val="666666"/>
          <w:sz w:val="19"/>
          <w:szCs w:val="19"/>
        </w:rPr>
        <w:br/>
        <w:t xml:space="preserve"> — Nicholas Carr — The </w:t>
      </w:r>
      <w:proofErr w:type="spellStart"/>
      <w:proofErr w:type="gramStart"/>
      <w:r>
        <w:rPr>
          <w:color w:val="666666"/>
          <w:sz w:val="19"/>
          <w:szCs w:val="19"/>
        </w:rPr>
        <w:t>Shallows</w:t>
      </w:r>
      <w:proofErr w:type="spellEnd"/>
      <w:r>
        <w:rPr>
          <w:color w:val="666666"/>
          <w:sz w:val="19"/>
          <w:szCs w:val="19"/>
        </w:rPr>
        <w:t>:</w:t>
      </w:r>
      <w:proofErr w:type="gramEnd"/>
      <w:r>
        <w:rPr>
          <w:color w:val="666666"/>
          <w:sz w:val="19"/>
          <w:szCs w:val="19"/>
        </w:rPr>
        <w:t xml:space="preserve"> </w:t>
      </w:r>
      <w:proofErr w:type="spellStart"/>
      <w:r>
        <w:rPr>
          <w:color w:val="666666"/>
          <w:sz w:val="19"/>
          <w:szCs w:val="19"/>
        </w:rPr>
        <w:t>What</w:t>
      </w:r>
      <w:proofErr w:type="spellEnd"/>
      <w:r>
        <w:rPr>
          <w:color w:val="666666"/>
          <w:sz w:val="19"/>
          <w:szCs w:val="19"/>
        </w:rPr>
        <w:t xml:space="preserve"> the Internet Is Doing to Our </w:t>
      </w:r>
      <w:proofErr w:type="spellStart"/>
      <w:r>
        <w:rPr>
          <w:color w:val="666666"/>
          <w:sz w:val="19"/>
          <w:szCs w:val="19"/>
        </w:rPr>
        <w:t>Brains</w:t>
      </w:r>
      <w:proofErr w:type="spellEnd"/>
      <w:r>
        <w:rPr>
          <w:color w:val="666666"/>
          <w:sz w:val="19"/>
          <w:szCs w:val="19"/>
        </w:rPr>
        <w:t xml:space="preserve"> (</w:t>
      </w:r>
      <w:proofErr w:type="gramStart"/>
      <w:r>
        <w:rPr>
          <w:color w:val="666666"/>
          <w:sz w:val="19"/>
          <w:szCs w:val="19"/>
        </w:rPr>
        <w:t>2010)،</w:t>
      </w:r>
      <w:proofErr w:type="gramEnd"/>
      <w:r>
        <w:rPr>
          <w:color w:val="666666"/>
          <w:sz w:val="19"/>
          <w:szCs w:val="19"/>
        </w:rPr>
        <w:t xml:space="preserve"> ص. 120</w:t>
      </w:r>
    </w:p>
    <w:p w14:paraId="6B6E62C8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b/>
          <w:bCs/>
        </w:rPr>
        <w:t>السبب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الثالث</w:t>
      </w:r>
      <w:proofErr w:type="spellEnd"/>
      <w:r>
        <w:rPr>
          <w:b/>
          <w:bCs/>
        </w:rPr>
        <w:t xml:space="preserve"> — </w:t>
      </w:r>
      <w:proofErr w:type="spellStart"/>
      <w:proofErr w:type="gramStart"/>
      <w:r>
        <w:rPr>
          <w:b/>
          <w:bCs/>
        </w:rPr>
        <w:t>الخفاء</w:t>
      </w:r>
      <w:proofErr w:type="spellEnd"/>
      <w:r>
        <w:rPr>
          <w:b/>
          <w:bCs/>
        </w:rPr>
        <w:t>:</w:t>
      </w:r>
      <w:proofErr w:type="gramEnd"/>
      <w:r>
        <w:t xml:space="preserve">  </w:t>
      </w:r>
      <w:proofErr w:type="spellStart"/>
      <w:r>
        <w:t>الخطر</w:t>
      </w:r>
      <w:proofErr w:type="spellEnd"/>
      <w:r>
        <w:t xml:space="preserve"> </w:t>
      </w:r>
      <w:proofErr w:type="spellStart"/>
      <w:r>
        <w:t>الرقمي</w:t>
      </w:r>
      <w:proofErr w:type="spellEnd"/>
      <w:r>
        <w:t xml:space="preserve"> </w:t>
      </w:r>
      <w:proofErr w:type="spellStart"/>
      <w:r>
        <w:t>لا</w:t>
      </w:r>
      <w:proofErr w:type="spellEnd"/>
      <w:r>
        <w:t xml:space="preserve"> </w:t>
      </w:r>
      <w:proofErr w:type="spellStart"/>
      <w:r>
        <w:t>يُعلن</w:t>
      </w:r>
      <w:proofErr w:type="spellEnd"/>
      <w:r>
        <w:t xml:space="preserve"> </w:t>
      </w:r>
      <w:proofErr w:type="spellStart"/>
      <w:r>
        <w:t>عن</w:t>
      </w:r>
      <w:proofErr w:type="spellEnd"/>
      <w:r>
        <w:t xml:space="preserve"> </w:t>
      </w:r>
      <w:proofErr w:type="spellStart"/>
      <w:r>
        <w:t>نفسه</w:t>
      </w:r>
      <w:proofErr w:type="spellEnd"/>
      <w:r>
        <w:t xml:space="preserve">. </w:t>
      </w:r>
      <w:proofErr w:type="spellStart"/>
      <w:proofErr w:type="gramStart"/>
      <w:r>
        <w:t>إنه</w:t>
      </w:r>
      <w:proofErr w:type="spellEnd"/>
      <w:proofErr w:type="gramEnd"/>
      <w:r>
        <w:t xml:space="preserve"> </w:t>
      </w:r>
      <w:proofErr w:type="spellStart"/>
      <w:r>
        <w:t>يأتي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ثوب</w:t>
      </w:r>
      <w:proofErr w:type="spellEnd"/>
      <w:r>
        <w:t xml:space="preserve"> "</w:t>
      </w:r>
      <w:proofErr w:type="spellStart"/>
      <w:r>
        <w:t>الخدمة</w:t>
      </w:r>
      <w:proofErr w:type="spellEnd"/>
      <w:r>
        <w:t xml:space="preserve">" </w:t>
      </w:r>
      <w:proofErr w:type="spellStart"/>
      <w:r>
        <w:t>و"التسهيل</w:t>
      </w:r>
      <w:proofErr w:type="spellEnd"/>
      <w:r>
        <w:t xml:space="preserve">" </w:t>
      </w:r>
      <w:proofErr w:type="spellStart"/>
      <w:r>
        <w:t>و"التواصل</w:t>
      </w:r>
      <w:proofErr w:type="spellEnd"/>
      <w:r>
        <w:t xml:space="preserve">". </w:t>
      </w:r>
      <w:proofErr w:type="spellStart"/>
      <w:proofErr w:type="gramStart"/>
      <w:r>
        <w:t>ومن</w:t>
      </w:r>
      <w:proofErr w:type="spellEnd"/>
      <w:proofErr w:type="gramEnd"/>
      <w:r>
        <w:t xml:space="preserve"> </w:t>
      </w:r>
      <w:proofErr w:type="spellStart"/>
      <w:r>
        <w:t>أشد</w:t>
      </w:r>
      <w:proofErr w:type="spellEnd"/>
      <w:r>
        <w:t xml:space="preserve"> </w:t>
      </w:r>
      <w:proofErr w:type="spellStart"/>
      <w:r>
        <w:t>الأخطار</w:t>
      </w:r>
      <w:proofErr w:type="spellEnd"/>
      <w:r>
        <w:t xml:space="preserve"> </w:t>
      </w:r>
      <w:proofErr w:type="spellStart"/>
      <w:r>
        <w:t>فتكاً</w:t>
      </w:r>
      <w:proofErr w:type="spellEnd"/>
      <w:r>
        <w:t xml:space="preserve"> </w:t>
      </w:r>
      <w:proofErr w:type="spellStart"/>
      <w:r>
        <w:t>ما</w:t>
      </w:r>
      <w:proofErr w:type="spellEnd"/>
      <w:r>
        <w:t xml:space="preserve"> </w:t>
      </w:r>
      <w:proofErr w:type="spellStart"/>
      <w:r>
        <w:t>يبدو</w:t>
      </w:r>
      <w:proofErr w:type="spellEnd"/>
      <w:r>
        <w:t xml:space="preserve"> </w:t>
      </w:r>
      <w:proofErr w:type="spellStart"/>
      <w:r>
        <w:t>نعمةً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ظاهره</w:t>
      </w:r>
      <w:proofErr w:type="spellEnd"/>
      <w:r>
        <w:t>.</w:t>
      </w:r>
    </w:p>
    <w:p w14:paraId="04D084C7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b/>
          <w:bCs/>
        </w:rPr>
        <w:t>السبب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الرابع</w:t>
      </w:r>
      <w:proofErr w:type="spellEnd"/>
      <w:r>
        <w:rPr>
          <w:b/>
          <w:bCs/>
        </w:rPr>
        <w:t xml:space="preserve"> — </w:t>
      </w:r>
      <w:proofErr w:type="spellStart"/>
      <w:proofErr w:type="gramStart"/>
      <w:r>
        <w:rPr>
          <w:b/>
          <w:bCs/>
        </w:rPr>
        <w:t>الغياب</w:t>
      </w:r>
      <w:proofErr w:type="spellEnd"/>
      <w:r>
        <w:rPr>
          <w:b/>
          <w:bCs/>
        </w:rPr>
        <w:t>:</w:t>
      </w:r>
      <w:proofErr w:type="gramEnd"/>
      <w:r>
        <w:t xml:space="preserve">  </w:t>
      </w:r>
      <w:proofErr w:type="spellStart"/>
      <w:r>
        <w:t>غياب</w:t>
      </w:r>
      <w:proofErr w:type="spellEnd"/>
      <w:r>
        <w:t xml:space="preserve"> </w:t>
      </w:r>
      <w:proofErr w:type="spellStart"/>
      <w:r>
        <w:t>المرجعية</w:t>
      </w:r>
      <w:proofErr w:type="spellEnd"/>
      <w:r>
        <w:t xml:space="preserve"> </w:t>
      </w:r>
      <w:proofErr w:type="spellStart"/>
      <w:r>
        <w:t>المتعالية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الخطاب</w:t>
      </w:r>
      <w:proofErr w:type="spellEnd"/>
      <w:r>
        <w:t xml:space="preserve"> </w:t>
      </w:r>
      <w:proofErr w:type="spellStart"/>
      <w:r>
        <w:t>التقني</w:t>
      </w:r>
      <w:proofErr w:type="spellEnd"/>
      <w:r>
        <w:t xml:space="preserve"> </w:t>
      </w:r>
      <w:proofErr w:type="spellStart"/>
      <w:r>
        <w:t>الغربي</w:t>
      </w:r>
      <w:proofErr w:type="spellEnd"/>
      <w:r>
        <w:t xml:space="preserve"> </w:t>
      </w:r>
      <w:proofErr w:type="spellStart"/>
      <w:r>
        <w:t>يجعل</w:t>
      </w:r>
      <w:proofErr w:type="spellEnd"/>
      <w:r>
        <w:t xml:space="preserve"> </w:t>
      </w:r>
      <w:proofErr w:type="spellStart"/>
      <w:r>
        <w:t>المواجهة</w:t>
      </w:r>
      <w:proofErr w:type="spellEnd"/>
      <w:r>
        <w:t xml:space="preserve"> </w:t>
      </w:r>
      <w:proofErr w:type="spellStart"/>
      <w:r>
        <w:t>مع</w:t>
      </w:r>
      <w:proofErr w:type="spellEnd"/>
      <w:r>
        <w:t xml:space="preserve"> </w:t>
      </w:r>
      <w:proofErr w:type="spellStart"/>
      <w:r>
        <w:t>الأزمة</w:t>
      </w:r>
      <w:proofErr w:type="spellEnd"/>
      <w:r>
        <w:t xml:space="preserve"> </w:t>
      </w:r>
      <w:proofErr w:type="spellStart"/>
      <w:r>
        <w:t>الرقمية</w:t>
      </w:r>
      <w:proofErr w:type="spellEnd"/>
      <w:r>
        <w:t xml:space="preserve"> </w:t>
      </w:r>
      <w:proofErr w:type="spellStart"/>
      <w:r>
        <w:t>أداتية</w:t>
      </w:r>
      <w:proofErr w:type="spellEnd"/>
      <w:r>
        <w:t xml:space="preserve"> </w:t>
      </w:r>
      <w:proofErr w:type="spellStart"/>
      <w:r>
        <w:t>لا</w:t>
      </w:r>
      <w:proofErr w:type="spellEnd"/>
      <w:r>
        <w:t xml:space="preserve"> </w:t>
      </w:r>
      <w:proofErr w:type="spellStart"/>
      <w:r>
        <w:t>وجودية</w:t>
      </w:r>
      <w:proofErr w:type="spellEnd"/>
      <w:r>
        <w:t xml:space="preserve">. </w:t>
      </w:r>
      <w:proofErr w:type="spellStart"/>
      <w:proofErr w:type="gramStart"/>
      <w:r>
        <w:t>يتحدث</w:t>
      </w:r>
      <w:proofErr w:type="spellEnd"/>
      <w:proofErr w:type="gramEnd"/>
      <w:r>
        <w:t xml:space="preserve"> </w:t>
      </w:r>
      <w:proofErr w:type="spellStart"/>
      <w:r>
        <w:t>المختصون</w:t>
      </w:r>
      <w:proofErr w:type="spellEnd"/>
      <w:r>
        <w:t xml:space="preserve"> </w:t>
      </w:r>
      <w:proofErr w:type="spellStart"/>
      <w:r>
        <w:t>عن</w:t>
      </w:r>
      <w:proofErr w:type="spellEnd"/>
      <w:r>
        <w:t xml:space="preserve"> </w:t>
      </w:r>
      <w:proofErr w:type="spellStart"/>
      <w:r>
        <w:t>إدارة</w:t>
      </w:r>
      <w:proofErr w:type="spellEnd"/>
      <w:r>
        <w:t xml:space="preserve"> </w:t>
      </w:r>
      <w:proofErr w:type="spellStart"/>
      <w:r>
        <w:t>الوقت</w:t>
      </w:r>
      <w:proofErr w:type="spellEnd"/>
      <w:r>
        <w:t xml:space="preserve"> </w:t>
      </w:r>
      <w:proofErr w:type="spellStart"/>
      <w:r>
        <w:t>أمام</w:t>
      </w:r>
      <w:proofErr w:type="spellEnd"/>
      <w:r>
        <w:t xml:space="preserve"> </w:t>
      </w:r>
      <w:proofErr w:type="spellStart"/>
      <w:r>
        <w:t>الشاشة</w:t>
      </w:r>
      <w:proofErr w:type="spellEnd"/>
      <w:r>
        <w:t xml:space="preserve">، </w:t>
      </w:r>
      <w:proofErr w:type="spellStart"/>
      <w:r>
        <w:t>لكن</w:t>
      </w:r>
      <w:proofErr w:type="spellEnd"/>
      <w:r>
        <w:t xml:space="preserve"> </w:t>
      </w:r>
      <w:proofErr w:type="spellStart"/>
      <w:r>
        <w:t>لا</w:t>
      </w:r>
      <w:proofErr w:type="spellEnd"/>
      <w:r>
        <w:t xml:space="preserve"> </w:t>
      </w:r>
      <w:proofErr w:type="spellStart"/>
      <w:r>
        <w:t>أحد</w:t>
      </w:r>
      <w:proofErr w:type="spellEnd"/>
      <w:r>
        <w:t xml:space="preserve"> </w:t>
      </w:r>
      <w:proofErr w:type="spellStart"/>
      <w:proofErr w:type="gramStart"/>
      <w:r>
        <w:t>يسأل</w:t>
      </w:r>
      <w:proofErr w:type="spellEnd"/>
      <w:r>
        <w:t>:</w:t>
      </w:r>
      <w:proofErr w:type="gramEnd"/>
      <w:r>
        <w:t xml:space="preserve"> </w:t>
      </w:r>
      <w:proofErr w:type="spellStart"/>
      <w:r>
        <w:t>ما</w:t>
      </w:r>
      <w:proofErr w:type="spellEnd"/>
      <w:r>
        <w:t xml:space="preserve"> </w:t>
      </w:r>
      <w:proofErr w:type="spellStart"/>
      <w:r>
        <w:t>الغاية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الوجود</w:t>
      </w:r>
      <w:proofErr w:type="spellEnd"/>
      <w:r>
        <w:t xml:space="preserve"> </w:t>
      </w:r>
      <w:proofErr w:type="spellStart"/>
      <w:r>
        <w:t>أصلاً</w:t>
      </w:r>
      <w:proofErr w:type="spellEnd"/>
      <w:r>
        <w:t xml:space="preserve"> </w:t>
      </w:r>
      <w:proofErr w:type="spellStart"/>
      <w:r>
        <w:t>التي</w:t>
      </w:r>
      <w:proofErr w:type="spellEnd"/>
      <w:r>
        <w:t xml:space="preserve"> </w:t>
      </w:r>
      <w:proofErr w:type="spellStart"/>
      <w:r>
        <w:t>نُريد</w:t>
      </w:r>
      <w:proofErr w:type="spellEnd"/>
      <w:r>
        <w:t xml:space="preserve"> </w:t>
      </w:r>
      <w:proofErr w:type="spellStart"/>
      <w:r>
        <w:t>حمايتها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الخوارزمية</w:t>
      </w:r>
      <w:proofErr w:type="spellEnd"/>
      <w:r>
        <w:t>؟</w:t>
      </w:r>
    </w:p>
    <w:p w14:paraId="4E826BFB" w14:textId="77777777" w:rsidR="003953C2" w:rsidRDefault="00000000" w:rsidP="00A67CD2">
      <w:pPr>
        <w:bidi/>
        <w:spacing w:before="300" w:after="150"/>
      </w:pPr>
      <w:r>
        <w:rPr>
          <w:b/>
          <w:bCs/>
          <w:color w:val="2E6DA4"/>
          <w:sz w:val="30"/>
          <w:szCs w:val="30"/>
        </w:rPr>
        <w:t xml:space="preserve">٤ — </w:t>
      </w:r>
      <w:proofErr w:type="spellStart"/>
      <w:proofErr w:type="gramStart"/>
      <w:r>
        <w:rPr>
          <w:b/>
          <w:bCs/>
          <w:color w:val="2E6DA4"/>
          <w:sz w:val="30"/>
          <w:szCs w:val="30"/>
        </w:rPr>
        <w:t>المنهج</w:t>
      </w:r>
      <w:proofErr w:type="spellEnd"/>
      <w:r>
        <w:rPr>
          <w:b/>
          <w:bCs/>
          <w:color w:val="2E6DA4"/>
          <w:sz w:val="30"/>
          <w:szCs w:val="30"/>
        </w:rPr>
        <w:t>:</w:t>
      </w:r>
      <w:proofErr w:type="gram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كيف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تسير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هذه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الأطروحة</w:t>
      </w:r>
      <w:proofErr w:type="spellEnd"/>
      <w:r>
        <w:rPr>
          <w:b/>
          <w:bCs/>
          <w:color w:val="2E6DA4"/>
          <w:sz w:val="30"/>
          <w:szCs w:val="30"/>
        </w:rPr>
        <w:t>؟</w:t>
      </w:r>
    </w:p>
    <w:p w14:paraId="7C756408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تعتمد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الأطروحة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منهجاً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تكاملياً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يجمع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بين</w:t>
      </w:r>
      <w:proofErr w:type="spellEnd"/>
      <w:r>
        <w:rPr>
          <w:color w:val="1A1A1A"/>
        </w:rPr>
        <w:t>:</w:t>
      </w:r>
      <w:proofErr w:type="gramEnd"/>
    </w:p>
    <w:p w14:paraId="3E8B7DAB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b/>
          <w:bCs/>
        </w:rPr>
        <w:t>التحليل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النصي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القرآني</w:t>
      </w:r>
      <w:proofErr w:type="spellEnd"/>
      <w:r>
        <w:rPr>
          <w:b/>
          <w:bCs/>
        </w:rPr>
        <w:t>:</w:t>
      </w:r>
      <w:proofErr w:type="gramEnd"/>
      <w:r>
        <w:t xml:space="preserve">  </w:t>
      </w:r>
      <w:proofErr w:type="spellStart"/>
      <w:r>
        <w:t>استقراء</w:t>
      </w:r>
      <w:proofErr w:type="spellEnd"/>
      <w:r>
        <w:t xml:space="preserve"> </w:t>
      </w:r>
      <w:proofErr w:type="spellStart"/>
      <w:r>
        <w:t>الآيات</w:t>
      </w:r>
      <w:proofErr w:type="spellEnd"/>
      <w:r>
        <w:t xml:space="preserve"> </w:t>
      </w:r>
      <w:proofErr w:type="spellStart"/>
      <w:r>
        <w:t>الكريمة</w:t>
      </w:r>
      <w:proofErr w:type="spellEnd"/>
      <w:r>
        <w:t xml:space="preserve"> </w:t>
      </w:r>
      <w:proofErr w:type="spellStart"/>
      <w:r>
        <w:t>المتعلقة</w:t>
      </w:r>
      <w:proofErr w:type="spellEnd"/>
      <w:r>
        <w:t xml:space="preserve"> </w:t>
      </w:r>
      <w:proofErr w:type="spellStart"/>
      <w:r>
        <w:t>بالنفس</w:t>
      </w:r>
      <w:proofErr w:type="spellEnd"/>
      <w:r>
        <w:t xml:space="preserve"> </w:t>
      </w:r>
      <w:proofErr w:type="spellStart"/>
      <w:r>
        <w:t>والاستخلاف</w:t>
      </w:r>
      <w:proofErr w:type="spellEnd"/>
      <w:r>
        <w:t xml:space="preserve"> </w:t>
      </w:r>
      <w:proofErr w:type="spellStart"/>
      <w:r>
        <w:t>والغفلة</w:t>
      </w:r>
      <w:proofErr w:type="spellEnd"/>
      <w:r>
        <w:t xml:space="preserve"> </w:t>
      </w:r>
      <w:proofErr w:type="spellStart"/>
      <w:r>
        <w:t>والتزكية</w:t>
      </w:r>
      <w:proofErr w:type="spellEnd"/>
      <w:r>
        <w:t xml:space="preserve">، </w:t>
      </w:r>
      <w:proofErr w:type="spellStart"/>
      <w:r>
        <w:t>وقراءتها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ضوء</w:t>
      </w:r>
      <w:proofErr w:type="spellEnd"/>
      <w:r>
        <w:t xml:space="preserve"> </w:t>
      </w:r>
      <w:proofErr w:type="spellStart"/>
      <w:r>
        <w:t>النموذج</w:t>
      </w:r>
      <w:proofErr w:type="spellEnd"/>
      <w:r>
        <w:t xml:space="preserve"> </w:t>
      </w:r>
      <w:proofErr w:type="spellStart"/>
      <w:r>
        <w:t>الهرمي</w:t>
      </w:r>
      <w:proofErr w:type="spellEnd"/>
      <w:r>
        <w:t xml:space="preserve"> </w:t>
      </w:r>
      <w:proofErr w:type="spellStart"/>
      <w:r>
        <w:t>المُؤسَّس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الأطروحة</w:t>
      </w:r>
      <w:proofErr w:type="spellEnd"/>
      <w:r>
        <w:t xml:space="preserve"> </w:t>
      </w:r>
      <w:proofErr w:type="spellStart"/>
      <w:r>
        <w:t>الأولى</w:t>
      </w:r>
      <w:proofErr w:type="spellEnd"/>
      <w:r>
        <w:t>.</w:t>
      </w:r>
    </w:p>
    <w:p w14:paraId="0860DF38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b/>
          <w:bCs/>
        </w:rPr>
        <w:t>الحوار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مع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المصادر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الغربية</w:t>
      </w:r>
      <w:proofErr w:type="spellEnd"/>
      <w:r>
        <w:rPr>
          <w:b/>
          <w:bCs/>
        </w:rPr>
        <w:t>:</w:t>
      </w:r>
      <w:proofErr w:type="gramEnd"/>
      <w:r>
        <w:t xml:space="preserve">  </w:t>
      </w:r>
      <w:proofErr w:type="spellStart"/>
      <w:r>
        <w:t>توظيف</w:t>
      </w:r>
      <w:proofErr w:type="spellEnd"/>
      <w:r>
        <w:t xml:space="preserve"> </w:t>
      </w:r>
      <w:proofErr w:type="spellStart"/>
      <w:r>
        <w:t>مفاهيم</w:t>
      </w:r>
      <w:proofErr w:type="spellEnd"/>
      <w:r>
        <w:t xml:space="preserve"> </w:t>
      </w:r>
      <w:proofErr w:type="spellStart"/>
      <w:r>
        <w:t>فرانكل</w:t>
      </w:r>
      <w:proofErr w:type="spellEnd"/>
      <w:r>
        <w:t xml:space="preserve"> </w:t>
      </w:r>
      <w:proofErr w:type="spellStart"/>
      <w:r>
        <w:t>وفروم</w:t>
      </w:r>
      <w:proofErr w:type="spellEnd"/>
      <w:r>
        <w:t xml:space="preserve"> </w:t>
      </w:r>
      <w:proofErr w:type="spellStart"/>
      <w:r>
        <w:t>وزوبوف</w:t>
      </w:r>
      <w:proofErr w:type="spellEnd"/>
      <w:r>
        <w:t xml:space="preserve"> </w:t>
      </w:r>
      <w:proofErr w:type="spellStart"/>
      <w:r>
        <w:t>وكار</w:t>
      </w:r>
      <w:proofErr w:type="spellEnd"/>
      <w:r>
        <w:t xml:space="preserve"> </w:t>
      </w:r>
      <w:proofErr w:type="spellStart"/>
      <w:r>
        <w:t>وهايدت</w:t>
      </w:r>
      <w:proofErr w:type="spellEnd"/>
      <w:r>
        <w:t xml:space="preserve"> </w:t>
      </w:r>
      <w:proofErr w:type="spellStart"/>
      <w:r>
        <w:t>ولاكان</w:t>
      </w:r>
      <w:proofErr w:type="spellEnd"/>
      <w:r>
        <w:t xml:space="preserve"> </w:t>
      </w:r>
      <w:proofErr w:type="spellStart"/>
      <w:r>
        <w:t>وغيرهم</w:t>
      </w:r>
      <w:proofErr w:type="spellEnd"/>
      <w:r>
        <w:t xml:space="preserve"> </w:t>
      </w:r>
      <w:proofErr w:type="spellStart"/>
      <w:r>
        <w:t>لا</w:t>
      </w:r>
      <w:proofErr w:type="spellEnd"/>
      <w:r>
        <w:t xml:space="preserve"> </w:t>
      </w:r>
      <w:proofErr w:type="spellStart"/>
      <w:r>
        <w:t>كحجج</w:t>
      </w:r>
      <w:proofErr w:type="spellEnd"/>
      <w:r>
        <w:t xml:space="preserve"> </w:t>
      </w:r>
      <w:proofErr w:type="spellStart"/>
      <w:r>
        <w:t>ضد</w:t>
      </w:r>
      <w:proofErr w:type="spellEnd"/>
      <w:r>
        <w:t xml:space="preserve"> </w:t>
      </w:r>
      <w:proofErr w:type="spellStart"/>
      <w:r>
        <w:t>الإسلام</w:t>
      </w:r>
      <w:proofErr w:type="spellEnd"/>
      <w:r>
        <w:t xml:space="preserve"> </w:t>
      </w:r>
      <w:proofErr w:type="spellStart"/>
      <w:r>
        <w:t>بل</w:t>
      </w:r>
      <w:proofErr w:type="spellEnd"/>
      <w:r>
        <w:t xml:space="preserve"> </w:t>
      </w:r>
      <w:proofErr w:type="spellStart"/>
      <w:r>
        <w:t>كشهود</w:t>
      </w:r>
      <w:proofErr w:type="spellEnd"/>
      <w:r>
        <w:t xml:space="preserve"> </w:t>
      </w:r>
      <w:proofErr w:type="spellStart"/>
      <w:r>
        <w:t>غربيين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الأزمة</w:t>
      </w:r>
      <w:proofErr w:type="spellEnd"/>
      <w:r>
        <w:t xml:space="preserve"> </w:t>
      </w:r>
      <w:proofErr w:type="spellStart"/>
      <w:r>
        <w:t>ذاتها</w:t>
      </w:r>
      <w:proofErr w:type="spellEnd"/>
      <w:r>
        <w:t xml:space="preserve"> </w:t>
      </w:r>
      <w:proofErr w:type="spellStart"/>
      <w:r>
        <w:t>التي</w:t>
      </w:r>
      <w:proofErr w:type="spellEnd"/>
      <w:r>
        <w:t xml:space="preserve"> </w:t>
      </w:r>
      <w:proofErr w:type="spellStart"/>
      <w:r>
        <w:t>يُعالجها</w:t>
      </w:r>
      <w:proofErr w:type="spellEnd"/>
      <w:r>
        <w:t xml:space="preserve"> </w:t>
      </w:r>
      <w:proofErr w:type="spellStart"/>
      <w:r>
        <w:t>القرآن</w:t>
      </w:r>
      <w:proofErr w:type="spellEnd"/>
      <w:r>
        <w:t>.</w:t>
      </w:r>
    </w:p>
    <w:p w14:paraId="07600F82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b/>
          <w:bCs/>
        </w:rPr>
        <w:t>المقارنة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البنيوية</w:t>
      </w:r>
      <w:proofErr w:type="spellEnd"/>
      <w:r>
        <w:rPr>
          <w:b/>
          <w:bCs/>
        </w:rPr>
        <w:t>:</w:t>
      </w:r>
      <w:proofErr w:type="gramEnd"/>
      <w:r>
        <w:t xml:space="preserve">  </w:t>
      </w:r>
      <w:proofErr w:type="spellStart"/>
      <w:r>
        <w:t>مقارنة</w:t>
      </w:r>
      <w:proofErr w:type="spellEnd"/>
      <w:r>
        <w:t xml:space="preserve"> </w:t>
      </w:r>
      <w:proofErr w:type="spellStart"/>
      <w:r>
        <w:t>بنية</w:t>
      </w:r>
      <w:proofErr w:type="spellEnd"/>
      <w:r>
        <w:t xml:space="preserve"> </w:t>
      </w:r>
      <w:proofErr w:type="spellStart"/>
      <w:r>
        <w:t>ما</w:t>
      </w:r>
      <w:proofErr w:type="spellEnd"/>
      <w:r>
        <w:t xml:space="preserve"> </w:t>
      </w:r>
      <w:proofErr w:type="spellStart"/>
      <w:r>
        <w:t>تفعله</w:t>
      </w:r>
      <w:proofErr w:type="spellEnd"/>
      <w:r>
        <w:t xml:space="preserve"> </w:t>
      </w:r>
      <w:proofErr w:type="spellStart"/>
      <w:r>
        <w:t>الخوارزمية</w:t>
      </w:r>
      <w:proofErr w:type="spellEnd"/>
      <w:r>
        <w:t xml:space="preserve"> </w:t>
      </w:r>
      <w:proofErr w:type="spellStart"/>
      <w:r>
        <w:t>بالنفس</w:t>
      </w:r>
      <w:proofErr w:type="spellEnd"/>
      <w:r>
        <w:t xml:space="preserve"> </w:t>
      </w:r>
      <w:proofErr w:type="spellStart"/>
      <w:r>
        <w:t>مع</w:t>
      </w:r>
      <w:proofErr w:type="spellEnd"/>
      <w:r>
        <w:t xml:space="preserve"> </w:t>
      </w:r>
      <w:proofErr w:type="spellStart"/>
      <w:r>
        <w:t>بنية</w:t>
      </w:r>
      <w:proofErr w:type="spellEnd"/>
      <w:r>
        <w:t xml:space="preserve"> </w:t>
      </w:r>
      <w:proofErr w:type="spellStart"/>
      <w:r>
        <w:t>ما</w:t>
      </w:r>
      <w:proofErr w:type="spellEnd"/>
      <w:r>
        <w:t xml:space="preserve"> </w:t>
      </w:r>
      <w:proofErr w:type="spellStart"/>
      <w:r>
        <w:t>يُقدمه</w:t>
      </w:r>
      <w:proofErr w:type="spellEnd"/>
      <w:r>
        <w:t xml:space="preserve"> </w:t>
      </w:r>
      <w:proofErr w:type="spellStart"/>
      <w:r>
        <w:t>القرآن</w:t>
      </w:r>
      <w:proofErr w:type="spellEnd"/>
      <w:r>
        <w:t xml:space="preserve"> — </w:t>
      </w:r>
      <w:proofErr w:type="spellStart"/>
      <w:r>
        <w:t>عبر</w:t>
      </w:r>
      <w:proofErr w:type="spellEnd"/>
      <w:r>
        <w:t xml:space="preserve"> </w:t>
      </w:r>
      <w:proofErr w:type="spellStart"/>
      <w:r>
        <w:t>عدسة</w:t>
      </w:r>
      <w:proofErr w:type="spellEnd"/>
      <w:r>
        <w:t xml:space="preserve"> </w:t>
      </w:r>
      <w:proofErr w:type="spellStart"/>
      <w:r>
        <w:t>الأضلاع</w:t>
      </w:r>
      <w:proofErr w:type="spellEnd"/>
      <w:r>
        <w:t xml:space="preserve"> </w:t>
      </w:r>
      <w:proofErr w:type="spellStart"/>
      <w:r>
        <w:t>الثمانية</w:t>
      </w:r>
      <w:proofErr w:type="spellEnd"/>
      <w:r>
        <w:t xml:space="preserve"> </w:t>
      </w:r>
      <w:proofErr w:type="spellStart"/>
      <w:r>
        <w:t>للهرم</w:t>
      </w:r>
      <w:proofErr w:type="spellEnd"/>
      <w:r>
        <w:t xml:space="preserve"> </w:t>
      </w:r>
      <w:proofErr w:type="spellStart"/>
      <w:r>
        <w:t>النفسي</w:t>
      </w:r>
      <w:proofErr w:type="spellEnd"/>
      <w:r>
        <w:t>.</w:t>
      </w:r>
    </w:p>
    <w:p w14:paraId="0B3FAF7E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b/>
          <w:bCs/>
        </w:rPr>
        <w:t>الاقتراح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العملي</w:t>
      </w:r>
      <w:proofErr w:type="spellEnd"/>
      <w:r>
        <w:rPr>
          <w:b/>
          <w:bCs/>
        </w:rPr>
        <w:t>:</w:t>
      </w:r>
      <w:proofErr w:type="gramEnd"/>
      <w:r>
        <w:t xml:space="preserve">  </w:t>
      </w:r>
      <w:proofErr w:type="spellStart"/>
      <w:r>
        <w:t>لا</w:t>
      </w:r>
      <w:proofErr w:type="spellEnd"/>
      <w:r>
        <w:t xml:space="preserve"> </w:t>
      </w:r>
      <w:proofErr w:type="spellStart"/>
      <w:r>
        <w:t>تكتفي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الأطروحة</w:t>
      </w:r>
      <w:proofErr w:type="spellEnd"/>
      <w:r>
        <w:t xml:space="preserve"> </w:t>
      </w:r>
      <w:proofErr w:type="spellStart"/>
      <w:r>
        <w:t>بالتشخيص</w:t>
      </w:r>
      <w:proofErr w:type="spellEnd"/>
      <w:r>
        <w:t xml:space="preserve"> </w:t>
      </w:r>
      <w:proofErr w:type="spellStart"/>
      <w:r>
        <w:t>بل</w:t>
      </w:r>
      <w:proofErr w:type="spellEnd"/>
      <w:r>
        <w:t xml:space="preserve"> </w:t>
      </w:r>
      <w:proofErr w:type="spellStart"/>
      <w:r>
        <w:t>تقترح</w:t>
      </w:r>
      <w:proofErr w:type="spellEnd"/>
      <w:r>
        <w:t xml:space="preserve"> </w:t>
      </w:r>
      <w:proofErr w:type="spellStart"/>
      <w:r>
        <w:t>مساراً</w:t>
      </w:r>
      <w:proofErr w:type="spellEnd"/>
      <w:r>
        <w:t xml:space="preserve"> </w:t>
      </w:r>
      <w:proofErr w:type="spellStart"/>
      <w:r>
        <w:t>عملياً</w:t>
      </w:r>
      <w:proofErr w:type="spellEnd"/>
      <w:r>
        <w:t xml:space="preserve"> لـ"</w:t>
      </w:r>
      <w:proofErr w:type="spellStart"/>
      <w:r>
        <w:t>الاستخلاف</w:t>
      </w:r>
      <w:proofErr w:type="spellEnd"/>
      <w:r>
        <w:t xml:space="preserve"> </w:t>
      </w:r>
      <w:proofErr w:type="spellStart"/>
      <w:r>
        <w:t>الرقمي</w:t>
      </w:r>
      <w:proofErr w:type="spellEnd"/>
      <w:r>
        <w:t xml:space="preserve"> </w:t>
      </w:r>
      <w:proofErr w:type="spellStart"/>
      <w:r>
        <w:t>الواعي</w:t>
      </w:r>
      <w:proofErr w:type="spellEnd"/>
      <w:r>
        <w:t xml:space="preserve">" </w:t>
      </w:r>
      <w:proofErr w:type="spellStart"/>
      <w:r>
        <w:t>المستمد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الآليات</w:t>
      </w:r>
      <w:proofErr w:type="spellEnd"/>
      <w:r>
        <w:t xml:space="preserve"> </w:t>
      </w:r>
      <w:proofErr w:type="spellStart"/>
      <w:r>
        <w:t>القرآنية</w:t>
      </w:r>
      <w:proofErr w:type="spellEnd"/>
      <w:r>
        <w:t>.</w:t>
      </w:r>
    </w:p>
    <w:p w14:paraId="253C3045" w14:textId="77777777" w:rsidR="003953C2" w:rsidRDefault="003953C2" w:rsidP="00A67CD2">
      <w:pPr>
        <w:spacing w:before="80" w:after="80"/>
      </w:pPr>
    </w:p>
    <w:p w14:paraId="11148316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lastRenderedPageBreak/>
        <w:t>وتحرص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الأطروحة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التوثيق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الأكاديمي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الدقيق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بذكر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المصادر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وأرقام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صفحاتها</w:t>
      </w:r>
      <w:proofErr w:type="spellEnd"/>
      <w:r>
        <w:rPr>
          <w:color w:val="1A1A1A"/>
        </w:rPr>
        <w:t xml:space="preserve">، </w:t>
      </w:r>
      <w:proofErr w:type="spellStart"/>
      <w:r>
        <w:rPr>
          <w:color w:val="1A1A1A"/>
        </w:rPr>
        <w:t>لأن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الحوار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الجاد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التراث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الغربي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يستلزم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الأمانة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العلمية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النقل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والتوثيق</w:t>
      </w:r>
      <w:proofErr w:type="spellEnd"/>
      <w:r>
        <w:rPr>
          <w:color w:val="1A1A1A"/>
        </w:rPr>
        <w:t>.</w:t>
      </w:r>
    </w:p>
    <w:p w14:paraId="5AF5A96C" w14:textId="77777777" w:rsidR="003953C2" w:rsidRDefault="00000000" w:rsidP="00A67CD2">
      <w:pPr>
        <w:bidi/>
        <w:spacing w:before="300" w:after="150"/>
      </w:pPr>
      <w:r>
        <w:rPr>
          <w:b/>
          <w:bCs/>
          <w:color w:val="2E6DA4"/>
          <w:sz w:val="30"/>
          <w:szCs w:val="30"/>
        </w:rPr>
        <w:t xml:space="preserve">٥ — </w:t>
      </w:r>
      <w:proofErr w:type="spellStart"/>
      <w:r>
        <w:rPr>
          <w:b/>
          <w:bCs/>
          <w:color w:val="2E6DA4"/>
          <w:sz w:val="30"/>
          <w:szCs w:val="30"/>
        </w:rPr>
        <w:t>خطاب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إلى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القارئ</w:t>
      </w:r>
      <w:proofErr w:type="spellEnd"/>
    </w:p>
    <w:p w14:paraId="1D718A8C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هذه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الأطروحة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موجهة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المقام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الأول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القارئ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الأكاديمي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المتخصص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النفس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وفلسفة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الإنسان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والدراسات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الإسلامية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غير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تحرص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الوقت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ذاته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تكون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متناول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مثقف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يسعى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فهم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نفسه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وعصره</w:t>
      </w:r>
      <w:proofErr w:type="spellEnd"/>
      <w:r>
        <w:rPr>
          <w:color w:val="1A1A1A"/>
        </w:rPr>
        <w:t>.</w:t>
      </w:r>
    </w:p>
    <w:p w14:paraId="27DCEF6F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ليس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المطلوب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القارئ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يوافق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كل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تطرحه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الأطروحة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بل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يخوض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معها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الرحلة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التفكيرية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بصدق</w:t>
      </w:r>
      <w:proofErr w:type="spellEnd"/>
      <w:r>
        <w:rPr>
          <w:color w:val="1A1A1A"/>
        </w:rPr>
        <w:t xml:space="preserve">. </w:t>
      </w:r>
      <w:proofErr w:type="spellStart"/>
      <w:proofErr w:type="gramStart"/>
      <w:r>
        <w:rPr>
          <w:color w:val="1A1A1A"/>
        </w:rPr>
        <w:t>فالصدق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الفكري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وحده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يُمكّن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الوصول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إلى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يقين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حقيقي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يتصدع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أمام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أسئلة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العصر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الكبرى</w:t>
      </w:r>
      <w:proofErr w:type="spellEnd"/>
      <w:r>
        <w:rPr>
          <w:color w:val="1A1A1A"/>
        </w:rPr>
        <w:t>.</w:t>
      </w:r>
    </w:p>
    <w:p w14:paraId="61DA2F3E" w14:textId="77777777" w:rsidR="003953C2" w:rsidRDefault="00000000" w:rsidP="00A67CD2">
      <w:pPr>
        <w:bidi/>
        <w:spacing w:before="150" w:after="170" w:line="400" w:lineRule="auto"/>
        <w:ind w:firstLine="720"/>
      </w:pPr>
      <w:proofErr w:type="spellStart"/>
      <w:proofErr w:type="gramStart"/>
      <w:r>
        <w:rPr>
          <w:color w:val="1A1A1A"/>
        </w:rPr>
        <w:t>وإن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كان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القارئ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يُدرك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لحظة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من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القراءة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الأسئلة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التي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تطرحها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هذه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الصفحات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أسئلته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هو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أسئلة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تسكن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أعماقه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وتُلحّ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عليه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في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ساعات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الصمت</w:t>
      </w:r>
      <w:proofErr w:type="spellEnd"/>
      <w:r>
        <w:rPr>
          <w:color w:val="1A1A1A"/>
        </w:rPr>
        <w:t xml:space="preserve"> — </w:t>
      </w:r>
      <w:proofErr w:type="spellStart"/>
      <w:r>
        <w:rPr>
          <w:color w:val="1A1A1A"/>
        </w:rPr>
        <w:t>فقد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بلغت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الأطروحة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غايتها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الأولى</w:t>
      </w:r>
      <w:proofErr w:type="spellEnd"/>
      <w:r>
        <w:rPr>
          <w:color w:val="1A1A1A"/>
        </w:rPr>
        <w:t>:</w:t>
      </w:r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إيقاظ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اللوامة</w:t>
      </w:r>
      <w:proofErr w:type="spellEnd"/>
      <w:r>
        <w:rPr>
          <w:color w:val="1A1A1A"/>
        </w:rPr>
        <w:t>.</w:t>
      </w:r>
    </w:p>
    <w:p w14:paraId="0A534707" w14:textId="77777777" w:rsidR="003953C2" w:rsidRDefault="003953C2" w:rsidP="00A67CD2">
      <w:pPr>
        <w:spacing w:before="80" w:after="80"/>
      </w:pPr>
    </w:p>
    <w:p w14:paraId="37D8816E" w14:textId="77777777" w:rsidR="003953C2" w:rsidRDefault="00000000" w:rsidP="00A67CD2">
      <w:pPr>
        <w:pBdr>
          <w:top w:val="single" w:sz="3" w:space="0" w:color="B8860B"/>
          <w:left w:val="single" w:sz="22" w:space="0" w:color="B8860B"/>
          <w:bottom w:val="single" w:sz="3" w:space="0" w:color="B8860B"/>
          <w:right w:val="single" w:sz="22" w:space="0" w:color="B8860B"/>
        </w:pBdr>
        <w:bidi/>
        <w:spacing w:before="220" w:after="140"/>
      </w:pPr>
      <w:proofErr w:type="spellStart"/>
      <w:proofErr w:type="gramStart"/>
      <w:r>
        <w:rPr>
          <w:b/>
          <w:bCs/>
          <w:color w:val="5C3D11"/>
          <w:sz w:val="28"/>
          <w:szCs w:val="28"/>
        </w:rPr>
        <w:t>سَنُرِيهِمْ</w:t>
      </w:r>
      <w:proofErr w:type="spellEnd"/>
      <w:proofErr w:type="gram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آيَاتِنَا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فِي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الْآفَاقِ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وَفِي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أَنفُسِهِمْ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حَتَّىٰ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يَتَبَيَّنَ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لَهُمْ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أَنَّهُ</w:t>
      </w:r>
      <w:proofErr w:type="spellEnd"/>
      <w:r>
        <w:rPr>
          <w:b/>
          <w:bCs/>
          <w:color w:val="5C3D11"/>
          <w:sz w:val="28"/>
          <w:szCs w:val="28"/>
        </w:rPr>
        <w:t xml:space="preserve"> </w:t>
      </w:r>
      <w:proofErr w:type="spellStart"/>
      <w:r>
        <w:rPr>
          <w:b/>
          <w:bCs/>
          <w:color w:val="5C3D11"/>
          <w:sz w:val="28"/>
          <w:szCs w:val="28"/>
        </w:rPr>
        <w:t>الْحَقُّ</w:t>
      </w:r>
      <w:proofErr w:type="spellEnd"/>
      <w:r>
        <w:rPr>
          <w:color w:val="8B6914"/>
          <w:sz w:val="20"/>
          <w:szCs w:val="20"/>
        </w:rPr>
        <w:br/>
        <w:t xml:space="preserve"> — </w:t>
      </w:r>
      <w:proofErr w:type="spellStart"/>
      <w:proofErr w:type="gramStart"/>
      <w:r>
        <w:rPr>
          <w:color w:val="8B6914"/>
          <w:sz w:val="20"/>
          <w:szCs w:val="20"/>
        </w:rPr>
        <w:t>فصلت</w:t>
      </w:r>
      <w:proofErr w:type="spellEnd"/>
      <w:r>
        <w:rPr>
          <w:color w:val="8B6914"/>
          <w:sz w:val="20"/>
          <w:szCs w:val="20"/>
        </w:rPr>
        <w:t>:</w:t>
      </w:r>
      <w:proofErr w:type="gramEnd"/>
      <w:r>
        <w:rPr>
          <w:color w:val="8B6914"/>
          <w:sz w:val="20"/>
          <w:szCs w:val="20"/>
        </w:rPr>
        <w:t xml:space="preserve"> ٥٣</w:t>
      </w:r>
    </w:p>
    <w:p w14:paraId="07EA210C" w14:textId="77777777" w:rsidR="003953C2" w:rsidRDefault="003953C2" w:rsidP="00A67CD2">
      <w:pPr>
        <w:pBdr>
          <w:bottom w:val="single" w:sz="6" w:space="1" w:color="B8860B"/>
        </w:pBdr>
        <w:spacing w:before="200" w:after="200"/>
      </w:pPr>
    </w:p>
    <w:p w14:paraId="3C0272CC" w14:textId="77777777" w:rsidR="003953C2" w:rsidRDefault="003953C2" w:rsidP="00A67CD2">
      <w:pPr>
        <w:spacing w:before="120" w:after="120"/>
      </w:pPr>
    </w:p>
    <w:p w14:paraId="44FAC0BE" w14:textId="77777777" w:rsidR="003953C2" w:rsidRDefault="00000000" w:rsidP="00A67CD2">
      <w:pPr>
        <w:pBdr>
          <w:bottom w:val="single" w:sz="10" w:space="3" w:color="1A3C5E"/>
          <w:right w:val="single" w:sz="28" w:space="6" w:color="B8860B"/>
        </w:pBdr>
        <w:bidi/>
        <w:spacing w:before="480" w:after="220"/>
      </w:pPr>
      <w:proofErr w:type="spellStart"/>
      <w:proofErr w:type="gramStart"/>
      <w:r>
        <w:rPr>
          <w:b/>
          <w:bCs/>
          <w:color w:val="1A3C5E"/>
          <w:sz w:val="38"/>
          <w:szCs w:val="38"/>
        </w:rPr>
        <w:t>المراجع</w:t>
      </w:r>
      <w:proofErr w:type="spellEnd"/>
      <w:proofErr w:type="gramEnd"/>
      <w:r>
        <w:rPr>
          <w:b/>
          <w:bCs/>
          <w:color w:val="1A3C5E"/>
          <w:sz w:val="38"/>
          <w:szCs w:val="38"/>
        </w:rPr>
        <w:t xml:space="preserve"> </w:t>
      </w:r>
      <w:proofErr w:type="spellStart"/>
      <w:r>
        <w:rPr>
          <w:b/>
          <w:bCs/>
          <w:color w:val="1A3C5E"/>
          <w:sz w:val="38"/>
          <w:szCs w:val="38"/>
        </w:rPr>
        <w:t>والمصادر</w:t>
      </w:r>
      <w:proofErr w:type="spellEnd"/>
    </w:p>
    <w:p w14:paraId="62C1218C" w14:textId="77777777" w:rsidR="003953C2" w:rsidRDefault="00000000" w:rsidP="00A67CD2">
      <w:pPr>
        <w:bidi/>
        <w:spacing w:before="80" w:after="120" w:line="400" w:lineRule="auto"/>
      </w:pPr>
      <w:proofErr w:type="spellStart"/>
      <w:proofErr w:type="gramStart"/>
      <w:r>
        <w:rPr>
          <w:b/>
          <w:bCs/>
          <w:color w:val="1A1A1A"/>
        </w:rPr>
        <w:t>فيما</w:t>
      </w:r>
      <w:proofErr w:type="spellEnd"/>
      <w:proofErr w:type="gramEnd"/>
      <w:r>
        <w:rPr>
          <w:b/>
          <w:bCs/>
          <w:color w:val="1A1A1A"/>
        </w:rPr>
        <w:t xml:space="preserve"> </w:t>
      </w:r>
      <w:proofErr w:type="spellStart"/>
      <w:r>
        <w:rPr>
          <w:b/>
          <w:bCs/>
          <w:color w:val="1A1A1A"/>
        </w:rPr>
        <w:t>يلي</w:t>
      </w:r>
      <w:proofErr w:type="spellEnd"/>
      <w:r>
        <w:rPr>
          <w:b/>
          <w:bCs/>
          <w:color w:val="1A1A1A"/>
        </w:rPr>
        <w:t xml:space="preserve"> </w:t>
      </w:r>
      <w:proofErr w:type="spellStart"/>
      <w:r>
        <w:rPr>
          <w:b/>
          <w:bCs/>
          <w:color w:val="1A1A1A"/>
        </w:rPr>
        <w:t>المصادر</w:t>
      </w:r>
      <w:proofErr w:type="spellEnd"/>
      <w:r>
        <w:rPr>
          <w:b/>
          <w:bCs/>
          <w:color w:val="1A1A1A"/>
        </w:rPr>
        <w:t xml:space="preserve"> </w:t>
      </w:r>
      <w:proofErr w:type="spellStart"/>
      <w:r>
        <w:rPr>
          <w:b/>
          <w:bCs/>
          <w:color w:val="1A1A1A"/>
        </w:rPr>
        <w:t>الرئيسية</w:t>
      </w:r>
      <w:proofErr w:type="spellEnd"/>
      <w:r>
        <w:rPr>
          <w:b/>
          <w:bCs/>
          <w:color w:val="1A1A1A"/>
        </w:rPr>
        <w:t xml:space="preserve"> </w:t>
      </w:r>
      <w:proofErr w:type="spellStart"/>
      <w:r>
        <w:rPr>
          <w:b/>
          <w:bCs/>
          <w:color w:val="1A1A1A"/>
        </w:rPr>
        <w:t>التي</w:t>
      </w:r>
      <w:proofErr w:type="spellEnd"/>
      <w:r>
        <w:rPr>
          <w:b/>
          <w:bCs/>
          <w:color w:val="1A1A1A"/>
        </w:rPr>
        <w:t xml:space="preserve"> </w:t>
      </w:r>
      <w:proofErr w:type="spellStart"/>
      <w:r>
        <w:rPr>
          <w:b/>
          <w:bCs/>
          <w:color w:val="1A1A1A"/>
        </w:rPr>
        <w:t>يستند</w:t>
      </w:r>
      <w:proofErr w:type="spellEnd"/>
      <w:r>
        <w:rPr>
          <w:b/>
          <w:bCs/>
          <w:color w:val="1A1A1A"/>
        </w:rPr>
        <w:t xml:space="preserve"> </w:t>
      </w:r>
      <w:proofErr w:type="spellStart"/>
      <w:r>
        <w:rPr>
          <w:b/>
          <w:bCs/>
          <w:color w:val="1A1A1A"/>
        </w:rPr>
        <w:t>إليها</w:t>
      </w:r>
      <w:proofErr w:type="spellEnd"/>
      <w:r>
        <w:rPr>
          <w:b/>
          <w:bCs/>
          <w:color w:val="1A1A1A"/>
        </w:rPr>
        <w:t xml:space="preserve"> </w:t>
      </w:r>
      <w:proofErr w:type="spellStart"/>
      <w:r>
        <w:rPr>
          <w:b/>
          <w:bCs/>
          <w:color w:val="1A1A1A"/>
        </w:rPr>
        <w:t>هذا</w:t>
      </w:r>
      <w:proofErr w:type="spellEnd"/>
      <w:r>
        <w:rPr>
          <w:b/>
          <w:bCs/>
          <w:color w:val="1A1A1A"/>
        </w:rPr>
        <w:t xml:space="preserve"> </w:t>
      </w:r>
      <w:proofErr w:type="spellStart"/>
      <w:r>
        <w:rPr>
          <w:b/>
          <w:bCs/>
          <w:color w:val="1A1A1A"/>
        </w:rPr>
        <w:t>التمهيد</w:t>
      </w:r>
      <w:proofErr w:type="spellEnd"/>
      <w:r>
        <w:rPr>
          <w:b/>
          <w:bCs/>
          <w:color w:val="1A1A1A"/>
        </w:rPr>
        <w:t xml:space="preserve"> </w:t>
      </w:r>
      <w:proofErr w:type="spellStart"/>
      <w:r>
        <w:rPr>
          <w:b/>
          <w:bCs/>
          <w:color w:val="1A1A1A"/>
        </w:rPr>
        <w:t>والأطروحة</w:t>
      </w:r>
      <w:proofErr w:type="spellEnd"/>
      <w:r>
        <w:rPr>
          <w:b/>
          <w:bCs/>
          <w:color w:val="1A1A1A"/>
        </w:rPr>
        <w:t xml:space="preserve"> </w:t>
      </w:r>
      <w:proofErr w:type="spellStart"/>
      <w:r>
        <w:rPr>
          <w:b/>
          <w:bCs/>
          <w:color w:val="1A1A1A"/>
        </w:rPr>
        <w:t>كاملة</w:t>
      </w:r>
      <w:proofErr w:type="spellEnd"/>
      <w:r>
        <w:rPr>
          <w:b/>
          <w:bCs/>
          <w:color w:val="1A1A1A"/>
        </w:rPr>
        <w:t xml:space="preserve">، </w:t>
      </w:r>
      <w:proofErr w:type="spellStart"/>
      <w:r>
        <w:rPr>
          <w:b/>
          <w:bCs/>
          <w:color w:val="1A1A1A"/>
        </w:rPr>
        <w:t>مرتبةً</w:t>
      </w:r>
      <w:proofErr w:type="spellEnd"/>
      <w:r>
        <w:rPr>
          <w:b/>
          <w:bCs/>
          <w:color w:val="1A1A1A"/>
        </w:rPr>
        <w:t xml:space="preserve"> </w:t>
      </w:r>
      <w:proofErr w:type="spellStart"/>
      <w:r>
        <w:rPr>
          <w:b/>
          <w:bCs/>
          <w:color w:val="1A1A1A"/>
        </w:rPr>
        <w:t>وفق</w:t>
      </w:r>
      <w:proofErr w:type="spellEnd"/>
      <w:r>
        <w:rPr>
          <w:b/>
          <w:bCs/>
          <w:color w:val="1A1A1A"/>
        </w:rPr>
        <w:t xml:space="preserve"> </w:t>
      </w:r>
      <w:proofErr w:type="spellStart"/>
      <w:proofErr w:type="gramStart"/>
      <w:r>
        <w:rPr>
          <w:b/>
          <w:bCs/>
          <w:color w:val="1A1A1A"/>
        </w:rPr>
        <w:t>ورودها</w:t>
      </w:r>
      <w:proofErr w:type="spellEnd"/>
      <w:r>
        <w:rPr>
          <w:b/>
          <w:bCs/>
          <w:color w:val="1A1A1A"/>
        </w:rPr>
        <w:t>:</w:t>
      </w:r>
      <w:proofErr w:type="gramEnd"/>
    </w:p>
    <w:p w14:paraId="2630E09C" w14:textId="77777777" w:rsidR="003953C2" w:rsidRDefault="003953C2" w:rsidP="00A67CD2">
      <w:pPr>
        <w:spacing w:before="80" w:after="80"/>
      </w:pPr>
    </w:p>
    <w:p w14:paraId="3C2597F7" w14:textId="77777777" w:rsidR="003953C2" w:rsidRDefault="00000000" w:rsidP="00A67CD2">
      <w:pPr>
        <w:bidi/>
        <w:spacing w:before="300" w:after="150"/>
      </w:pPr>
      <w:proofErr w:type="spellStart"/>
      <w:proofErr w:type="gramStart"/>
      <w:r>
        <w:rPr>
          <w:b/>
          <w:bCs/>
          <w:color w:val="2E6DA4"/>
          <w:sz w:val="30"/>
          <w:szCs w:val="30"/>
        </w:rPr>
        <w:t>أولاً</w:t>
      </w:r>
      <w:proofErr w:type="spellEnd"/>
      <w:proofErr w:type="gramEnd"/>
      <w:r>
        <w:rPr>
          <w:b/>
          <w:bCs/>
          <w:color w:val="2E6DA4"/>
          <w:sz w:val="30"/>
          <w:szCs w:val="30"/>
        </w:rPr>
        <w:t xml:space="preserve"> — </w:t>
      </w:r>
      <w:proofErr w:type="spellStart"/>
      <w:r>
        <w:rPr>
          <w:b/>
          <w:bCs/>
          <w:color w:val="2E6DA4"/>
          <w:sz w:val="30"/>
          <w:szCs w:val="30"/>
        </w:rPr>
        <w:t>المصادر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الإسلامية</w:t>
      </w:r>
      <w:proofErr w:type="spellEnd"/>
    </w:p>
    <w:p w14:paraId="0943A9AA" w14:textId="77777777" w:rsidR="003953C2" w:rsidRDefault="00000000" w:rsidP="00A67CD2">
      <w:pPr>
        <w:bidi/>
        <w:spacing w:before="80" w:after="80"/>
      </w:pPr>
      <w:r>
        <w:rPr>
          <w:b/>
          <w:bCs/>
          <w:color w:val="2E6DA4"/>
          <w:sz w:val="19"/>
          <w:szCs w:val="19"/>
        </w:rPr>
        <w:t>[١</w:t>
      </w:r>
      <w:proofErr w:type="gramStart"/>
      <w:r>
        <w:rPr>
          <w:b/>
          <w:bCs/>
          <w:color w:val="2E6DA4"/>
          <w:sz w:val="19"/>
          <w:szCs w:val="19"/>
        </w:rPr>
        <w:t xml:space="preserve">]  </w:t>
      </w:r>
      <w:proofErr w:type="spellStart"/>
      <w:r>
        <w:rPr>
          <w:color w:val="333333"/>
          <w:sz w:val="19"/>
          <w:szCs w:val="19"/>
        </w:rPr>
        <w:t>القرآن</w:t>
      </w:r>
      <w:proofErr w:type="spellEnd"/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الكريم</w:t>
      </w:r>
      <w:proofErr w:type="spellEnd"/>
      <w:r>
        <w:rPr>
          <w:color w:val="333333"/>
          <w:sz w:val="19"/>
          <w:szCs w:val="19"/>
        </w:rPr>
        <w:t xml:space="preserve"> — </w:t>
      </w:r>
      <w:proofErr w:type="spellStart"/>
      <w:r>
        <w:rPr>
          <w:color w:val="333333"/>
          <w:sz w:val="19"/>
          <w:szCs w:val="19"/>
        </w:rPr>
        <w:t>الآيات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المُستشهد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proofErr w:type="gramStart"/>
      <w:r>
        <w:rPr>
          <w:color w:val="333333"/>
          <w:sz w:val="19"/>
          <w:szCs w:val="19"/>
        </w:rPr>
        <w:t>بها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البقرة</w:t>
      </w:r>
      <w:proofErr w:type="spellEnd"/>
      <w:r>
        <w:rPr>
          <w:color w:val="333333"/>
          <w:sz w:val="19"/>
          <w:szCs w:val="19"/>
        </w:rPr>
        <w:t xml:space="preserve"> (٣٠، ١٨٦، </w:t>
      </w:r>
      <w:proofErr w:type="gramStart"/>
      <w:r>
        <w:rPr>
          <w:color w:val="333333"/>
          <w:sz w:val="19"/>
          <w:szCs w:val="19"/>
        </w:rPr>
        <w:t>١٥٣)،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الأعراف</w:t>
      </w:r>
      <w:proofErr w:type="spellEnd"/>
      <w:r>
        <w:rPr>
          <w:color w:val="333333"/>
          <w:sz w:val="19"/>
          <w:szCs w:val="19"/>
        </w:rPr>
        <w:t xml:space="preserve"> (</w:t>
      </w:r>
      <w:proofErr w:type="gramStart"/>
      <w:r>
        <w:rPr>
          <w:color w:val="333333"/>
          <w:sz w:val="19"/>
          <w:szCs w:val="19"/>
        </w:rPr>
        <w:t>١٧٩)،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إبراهيم</w:t>
      </w:r>
      <w:proofErr w:type="spellEnd"/>
      <w:r>
        <w:rPr>
          <w:color w:val="333333"/>
          <w:sz w:val="19"/>
          <w:szCs w:val="19"/>
        </w:rPr>
        <w:t xml:space="preserve"> (</w:t>
      </w:r>
      <w:proofErr w:type="gramStart"/>
      <w:r>
        <w:rPr>
          <w:color w:val="333333"/>
          <w:sz w:val="19"/>
          <w:szCs w:val="19"/>
        </w:rPr>
        <w:t>٢٤)،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الرعد</w:t>
      </w:r>
      <w:proofErr w:type="spellEnd"/>
      <w:r>
        <w:rPr>
          <w:color w:val="333333"/>
          <w:sz w:val="19"/>
          <w:szCs w:val="19"/>
        </w:rPr>
        <w:t xml:space="preserve"> (</w:t>
      </w:r>
      <w:proofErr w:type="gramStart"/>
      <w:r>
        <w:rPr>
          <w:color w:val="333333"/>
          <w:sz w:val="19"/>
          <w:szCs w:val="19"/>
        </w:rPr>
        <w:t>٢٨)،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الزمر</w:t>
      </w:r>
      <w:proofErr w:type="spellEnd"/>
      <w:r>
        <w:rPr>
          <w:color w:val="333333"/>
          <w:sz w:val="19"/>
          <w:szCs w:val="19"/>
        </w:rPr>
        <w:t xml:space="preserve"> (</w:t>
      </w:r>
      <w:proofErr w:type="gramStart"/>
      <w:r>
        <w:rPr>
          <w:color w:val="333333"/>
          <w:sz w:val="19"/>
          <w:szCs w:val="19"/>
        </w:rPr>
        <w:t>٥٣)،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الروم</w:t>
      </w:r>
      <w:proofErr w:type="spellEnd"/>
      <w:r>
        <w:rPr>
          <w:color w:val="333333"/>
          <w:sz w:val="19"/>
          <w:szCs w:val="19"/>
        </w:rPr>
        <w:t xml:space="preserve"> (</w:t>
      </w:r>
      <w:proofErr w:type="gramStart"/>
      <w:r>
        <w:rPr>
          <w:color w:val="333333"/>
          <w:sz w:val="19"/>
          <w:szCs w:val="19"/>
        </w:rPr>
        <w:t>٣٠)،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الفجر</w:t>
      </w:r>
      <w:proofErr w:type="spellEnd"/>
      <w:r>
        <w:rPr>
          <w:color w:val="333333"/>
          <w:sz w:val="19"/>
          <w:szCs w:val="19"/>
        </w:rPr>
        <w:t xml:space="preserve"> (٢٧-</w:t>
      </w:r>
      <w:proofErr w:type="gramStart"/>
      <w:r>
        <w:rPr>
          <w:color w:val="333333"/>
          <w:sz w:val="19"/>
          <w:szCs w:val="19"/>
        </w:rPr>
        <w:t>٢٨)،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الذاريات</w:t>
      </w:r>
      <w:proofErr w:type="spellEnd"/>
      <w:r>
        <w:rPr>
          <w:color w:val="333333"/>
          <w:sz w:val="19"/>
          <w:szCs w:val="19"/>
        </w:rPr>
        <w:t xml:space="preserve"> (</w:t>
      </w:r>
      <w:proofErr w:type="gramStart"/>
      <w:r>
        <w:rPr>
          <w:color w:val="333333"/>
          <w:sz w:val="19"/>
          <w:szCs w:val="19"/>
        </w:rPr>
        <w:t>٥٦)،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فصلت</w:t>
      </w:r>
      <w:proofErr w:type="spellEnd"/>
      <w:r>
        <w:rPr>
          <w:color w:val="333333"/>
          <w:sz w:val="19"/>
          <w:szCs w:val="19"/>
        </w:rPr>
        <w:t xml:space="preserve"> (</w:t>
      </w:r>
      <w:proofErr w:type="gramStart"/>
      <w:r>
        <w:rPr>
          <w:color w:val="333333"/>
          <w:sz w:val="19"/>
          <w:szCs w:val="19"/>
        </w:rPr>
        <w:t>٥٣)،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العنكبوت</w:t>
      </w:r>
      <w:proofErr w:type="spellEnd"/>
      <w:r>
        <w:rPr>
          <w:color w:val="333333"/>
          <w:sz w:val="19"/>
          <w:szCs w:val="19"/>
        </w:rPr>
        <w:t xml:space="preserve"> (٤٥).</w:t>
      </w:r>
    </w:p>
    <w:p w14:paraId="03D08473" w14:textId="77777777" w:rsidR="003953C2" w:rsidRDefault="00000000" w:rsidP="00A67CD2">
      <w:pPr>
        <w:bidi/>
        <w:spacing w:before="80" w:after="80"/>
      </w:pPr>
      <w:r>
        <w:rPr>
          <w:b/>
          <w:bCs/>
          <w:color w:val="2E6DA4"/>
          <w:sz w:val="19"/>
          <w:szCs w:val="19"/>
        </w:rPr>
        <w:t>[٢</w:t>
      </w:r>
      <w:proofErr w:type="gramStart"/>
      <w:r>
        <w:rPr>
          <w:b/>
          <w:bCs/>
          <w:color w:val="2E6DA4"/>
          <w:sz w:val="19"/>
          <w:szCs w:val="19"/>
        </w:rPr>
        <w:t xml:space="preserve">]  </w:t>
      </w:r>
      <w:proofErr w:type="spellStart"/>
      <w:r>
        <w:rPr>
          <w:color w:val="333333"/>
          <w:sz w:val="19"/>
          <w:szCs w:val="19"/>
        </w:rPr>
        <w:t>ابن</w:t>
      </w:r>
      <w:proofErr w:type="spellEnd"/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القيم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الجوزية</w:t>
      </w:r>
      <w:proofErr w:type="spellEnd"/>
      <w:r>
        <w:rPr>
          <w:color w:val="333333"/>
          <w:sz w:val="19"/>
          <w:szCs w:val="19"/>
        </w:rPr>
        <w:t xml:space="preserve"> — </w:t>
      </w:r>
      <w:proofErr w:type="spellStart"/>
      <w:r>
        <w:rPr>
          <w:color w:val="333333"/>
          <w:sz w:val="19"/>
          <w:szCs w:val="19"/>
        </w:rPr>
        <w:t>مدارج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السالكين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بين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منازل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إياك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نعبد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وإياك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نستعين</w:t>
      </w:r>
      <w:proofErr w:type="spellEnd"/>
      <w:r>
        <w:rPr>
          <w:color w:val="333333"/>
          <w:sz w:val="19"/>
          <w:szCs w:val="19"/>
        </w:rPr>
        <w:t xml:space="preserve"> (</w:t>
      </w:r>
      <w:proofErr w:type="spellStart"/>
      <w:r>
        <w:rPr>
          <w:color w:val="333333"/>
          <w:sz w:val="19"/>
          <w:szCs w:val="19"/>
        </w:rPr>
        <w:t>القرن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الرابع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عشر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الهجري</w:t>
      </w:r>
      <w:proofErr w:type="spellEnd"/>
      <w:r>
        <w:rPr>
          <w:color w:val="333333"/>
          <w:sz w:val="19"/>
          <w:szCs w:val="19"/>
        </w:rPr>
        <w:t xml:space="preserve">). </w:t>
      </w:r>
      <w:proofErr w:type="spellStart"/>
      <w:proofErr w:type="gramStart"/>
      <w:r>
        <w:rPr>
          <w:color w:val="333333"/>
          <w:sz w:val="19"/>
          <w:szCs w:val="19"/>
        </w:rPr>
        <w:t>تحقيق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محمد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المعتصم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بالله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البغدادي</w:t>
      </w:r>
      <w:proofErr w:type="spellEnd"/>
      <w:r>
        <w:rPr>
          <w:color w:val="333333"/>
          <w:sz w:val="19"/>
          <w:szCs w:val="19"/>
        </w:rPr>
        <w:t xml:space="preserve">. </w:t>
      </w:r>
      <w:proofErr w:type="spellStart"/>
      <w:proofErr w:type="gramStart"/>
      <w:r>
        <w:rPr>
          <w:color w:val="333333"/>
          <w:sz w:val="19"/>
          <w:szCs w:val="19"/>
        </w:rPr>
        <w:t>دار</w:t>
      </w:r>
      <w:proofErr w:type="spellEnd"/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الكتاب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العربي</w:t>
      </w:r>
      <w:proofErr w:type="spellEnd"/>
      <w:r>
        <w:rPr>
          <w:color w:val="333333"/>
          <w:sz w:val="19"/>
          <w:szCs w:val="19"/>
        </w:rPr>
        <w:t xml:space="preserve">، </w:t>
      </w:r>
      <w:proofErr w:type="spellStart"/>
      <w:r>
        <w:rPr>
          <w:color w:val="333333"/>
          <w:sz w:val="19"/>
          <w:szCs w:val="19"/>
        </w:rPr>
        <w:t>بيروت</w:t>
      </w:r>
      <w:proofErr w:type="spellEnd"/>
      <w:r>
        <w:rPr>
          <w:color w:val="333333"/>
          <w:sz w:val="19"/>
          <w:szCs w:val="19"/>
        </w:rPr>
        <w:t xml:space="preserve">، </w:t>
      </w:r>
      <w:proofErr w:type="spellStart"/>
      <w:r>
        <w:rPr>
          <w:color w:val="333333"/>
          <w:sz w:val="19"/>
          <w:szCs w:val="19"/>
        </w:rPr>
        <w:t>الطبعة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الثالثة</w:t>
      </w:r>
      <w:proofErr w:type="spellEnd"/>
      <w:r>
        <w:rPr>
          <w:color w:val="333333"/>
          <w:sz w:val="19"/>
          <w:szCs w:val="19"/>
        </w:rPr>
        <w:t>، 1996. (</w:t>
      </w:r>
      <w:proofErr w:type="spellStart"/>
      <w:proofErr w:type="gramStart"/>
      <w:r>
        <w:rPr>
          <w:color w:val="333333"/>
          <w:sz w:val="19"/>
          <w:szCs w:val="19"/>
        </w:rPr>
        <w:t>انظر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الجزء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الثاني</w:t>
      </w:r>
      <w:proofErr w:type="spellEnd"/>
      <w:r>
        <w:rPr>
          <w:color w:val="333333"/>
          <w:sz w:val="19"/>
          <w:szCs w:val="19"/>
        </w:rPr>
        <w:t xml:space="preserve">، ص. 142-200 </w:t>
      </w:r>
      <w:proofErr w:type="spellStart"/>
      <w:r>
        <w:rPr>
          <w:color w:val="333333"/>
          <w:sz w:val="19"/>
          <w:szCs w:val="19"/>
        </w:rPr>
        <w:t>في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مباحث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تزكية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النفس</w:t>
      </w:r>
      <w:proofErr w:type="spellEnd"/>
      <w:r>
        <w:rPr>
          <w:color w:val="333333"/>
          <w:sz w:val="19"/>
          <w:szCs w:val="19"/>
        </w:rPr>
        <w:t>).</w:t>
      </w:r>
    </w:p>
    <w:p w14:paraId="7175F143" w14:textId="77777777" w:rsidR="003953C2" w:rsidRDefault="00000000" w:rsidP="00A67CD2">
      <w:pPr>
        <w:bidi/>
        <w:spacing w:before="80" w:after="80"/>
      </w:pPr>
      <w:r>
        <w:rPr>
          <w:b/>
          <w:bCs/>
          <w:color w:val="2E6DA4"/>
          <w:sz w:val="19"/>
          <w:szCs w:val="19"/>
        </w:rPr>
        <w:t>[٣</w:t>
      </w:r>
      <w:proofErr w:type="gramStart"/>
      <w:r>
        <w:rPr>
          <w:b/>
          <w:bCs/>
          <w:color w:val="2E6DA4"/>
          <w:sz w:val="19"/>
          <w:szCs w:val="19"/>
        </w:rPr>
        <w:t xml:space="preserve">]  </w:t>
      </w:r>
      <w:proofErr w:type="spellStart"/>
      <w:r>
        <w:rPr>
          <w:color w:val="333333"/>
          <w:sz w:val="19"/>
          <w:szCs w:val="19"/>
        </w:rPr>
        <w:t>الغزالي</w:t>
      </w:r>
      <w:proofErr w:type="spellEnd"/>
      <w:proofErr w:type="gramEnd"/>
      <w:r>
        <w:rPr>
          <w:color w:val="333333"/>
          <w:sz w:val="19"/>
          <w:szCs w:val="19"/>
        </w:rPr>
        <w:t xml:space="preserve">، </w:t>
      </w:r>
      <w:proofErr w:type="spellStart"/>
      <w:r>
        <w:rPr>
          <w:color w:val="333333"/>
          <w:sz w:val="19"/>
          <w:szCs w:val="19"/>
        </w:rPr>
        <w:t>أبو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حامد</w:t>
      </w:r>
      <w:proofErr w:type="spellEnd"/>
      <w:r>
        <w:rPr>
          <w:color w:val="333333"/>
          <w:sz w:val="19"/>
          <w:szCs w:val="19"/>
        </w:rPr>
        <w:t xml:space="preserve"> — </w:t>
      </w:r>
      <w:proofErr w:type="spellStart"/>
      <w:r>
        <w:rPr>
          <w:color w:val="333333"/>
          <w:sz w:val="19"/>
          <w:szCs w:val="19"/>
        </w:rPr>
        <w:t>إحياء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علوم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الدين</w:t>
      </w:r>
      <w:proofErr w:type="spellEnd"/>
      <w:r>
        <w:rPr>
          <w:color w:val="333333"/>
          <w:sz w:val="19"/>
          <w:szCs w:val="19"/>
        </w:rPr>
        <w:t xml:space="preserve"> (</w:t>
      </w:r>
      <w:proofErr w:type="spellStart"/>
      <w:r>
        <w:rPr>
          <w:color w:val="333333"/>
          <w:sz w:val="19"/>
          <w:szCs w:val="19"/>
        </w:rPr>
        <w:t>القرن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الخامس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الهجري</w:t>
      </w:r>
      <w:proofErr w:type="spellEnd"/>
      <w:r>
        <w:rPr>
          <w:color w:val="333333"/>
          <w:sz w:val="19"/>
          <w:szCs w:val="19"/>
        </w:rPr>
        <w:t xml:space="preserve">). </w:t>
      </w:r>
      <w:proofErr w:type="spellStart"/>
      <w:proofErr w:type="gramStart"/>
      <w:r>
        <w:rPr>
          <w:color w:val="333333"/>
          <w:sz w:val="19"/>
          <w:szCs w:val="19"/>
        </w:rPr>
        <w:t>دار</w:t>
      </w:r>
      <w:proofErr w:type="spellEnd"/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المعرفة</w:t>
      </w:r>
      <w:proofErr w:type="spellEnd"/>
      <w:r>
        <w:rPr>
          <w:color w:val="333333"/>
          <w:sz w:val="19"/>
          <w:szCs w:val="19"/>
        </w:rPr>
        <w:t xml:space="preserve">، </w:t>
      </w:r>
      <w:proofErr w:type="spellStart"/>
      <w:r>
        <w:rPr>
          <w:color w:val="333333"/>
          <w:sz w:val="19"/>
          <w:szCs w:val="19"/>
        </w:rPr>
        <w:t>بيروت</w:t>
      </w:r>
      <w:proofErr w:type="spellEnd"/>
      <w:r>
        <w:rPr>
          <w:color w:val="333333"/>
          <w:sz w:val="19"/>
          <w:szCs w:val="19"/>
        </w:rPr>
        <w:t>. (</w:t>
      </w:r>
      <w:proofErr w:type="spellStart"/>
      <w:proofErr w:type="gramStart"/>
      <w:r>
        <w:rPr>
          <w:color w:val="333333"/>
          <w:sz w:val="19"/>
          <w:szCs w:val="19"/>
        </w:rPr>
        <w:t>انظر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كتاب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رياضة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النفس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وتهذيب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الأخلاق</w:t>
      </w:r>
      <w:proofErr w:type="spellEnd"/>
      <w:r>
        <w:rPr>
          <w:color w:val="333333"/>
          <w:sz w:val="19"/>
          <w:szCs w:val="19"/>
        </w:rPr>
        <w:t xml:space="preserve">، </w:t>
      </w:r>
      <w:proofErr w:type="spellStart"/>
      <w:r>
        <w:rPr>
          <w:color w:val="333333"/>
          <w:sz w:val="19"/>
          <w:szCs w:val="19"/>
        </w:rPr>
        <w:t>الجزء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الثالث</w:t>
      </w:r>
      <w:proofErr w:type="spellEnd"/>
      <w:r>
        <w:rPr>
          <w:color w:val="333333"/>
          <w:sz w:val="19"/>
          <w:szCs w:val="19"/>
        </w:rPr>
        <w:t>، ص. 47-98).</w:t>
      </w:r>
    </w:p>
    <w:p w14:paraId="54B58E1A" w14:textId="77777777" w:rsidR="003953C2" w:rsidRDefault="00000000" w:rsidP="00A67CD2">
      <w:pPr>
        <w:bidi/>
        <w:spacing w:before="80" w:after="80"/>
      </w:pPr>
      <w:r>
        <w:rPr>
          <w:b/>
          <w:bCs/>
          <w:color w:val="2E6DA4"/>
          <w:sz w:val="19"/>
          <w:szCs w:val="19"/>
        </w:rPr>
        <w:t>[٤</w:t>
      </w:r>
      <w:proofErr w:type="gramStart"/>
      <w:r>
        <w:rPr>
          <w:b/>
          <w:bCs/>
          <w:color w:val="2E6DA4"/>
          <w:sz w:val="19"/>
          <w:szCs w:val="19"/>
        </w:rPr>
        <w:t xml:space="preserve">]  </w:t>
      </w:r>
      <w:proofErr w:type="spellStart"/>
      <w:r>
        <w:rPr>
          <w:color w:val="333333"/>
          <w:sz w:val="19"/>
          <w:szCs w:val="19"/>
        </w:rPr>
        <w:t>طه</w:t>
      </w:r>
      <w:proofErr w:type="spellEnd"/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عبد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الرحمن</w:t>
      </w:r>
      <w:proofErr w:type="spellEnd"/>
      <w:r>
        <w:rPr>
          <w:color w:val="333333"/>
          <w:sz w:val="19"/>
          <w:szCs w:val="19"/>
        </w:rPr>
        <w:t xml:space="preserve"> — </w:t>
      </w:r>
      <w:proofErr w:type="spellStart"/>
      <w:r>
        <w:rPr>
          <w:color w:val="333333"/>
          <w:sz w:val="19"/>
          <w:szCs w:val="19"/>
        </w:rPr>
        <w:t>روح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proofErr w:type="gramStart"/>
      <w:r>
        <w:rPr>
          <w:color w:val="333333"/>
          <w:sz w:val="19"/>
          <w:szCs w:val="19"/>
        </w:rPr>
        <w:t>الحداثة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المدخل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إلى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تأسيس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الحداثة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الإسلامية</w:t>
      </w:r>
      <w:proofErr w:type="spellEnd"/>
      <w:r>
        <w:rPr>
          <w:color w:val="333333"/>
          <w:sz w:val="19"/>
          <w:szCs w:val="19"/>
        </w:rPr>
        <w:t xml:space="preserve"> (2006). </w:t>
      </w:r>
      <w:proofErr w:type="spellStart"/>
      <w:proofErr w:type="gramStart"/>
      <w:r>
        <w:rPr>
          <w:color w:val="333333"/>
          <w:sz w:val="19"/>
          <w:szCs w:val="19"/>
        </w:rPr>
        <w:t>المركز</w:t>
      </w:r>
      <w:proofErr w:type="spellEnd"/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الثقافي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العربي</w:t>
      </w:r>
      <w:proofErr w:type="spellEnd"/>
      <w:r>
        <w:rPr>
          <w:color w:val="333333"/>
          <w:sz w:val="19"/>
          <w:szCs w:val="19"/>
        </w:rPr>
        <w:t xml:space="preserve">، </w:t>
      </w:r>
      <w:proofErr w:type="spellStart"/>
      <w:r>
        <w:rPr>
          <w:color w:val="333333"/>
          <w:sz w:val="19"/>
          <w:szCs w:val="19"/>
        </w:rPr>
        <w:t>الدار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البيضاء</w:t>
      </w:r>
      <w:proofErr w:type="spellEnd"/>
      <w:r>
        <w:rPr>
          <w:color w:val="333333"/>
          <w:sz w:val="19"/>
          <w:szCs w:val="19"/>
        </w:rPr>
        <w:t xml:space="preserve"> - </w:t>
      </w:r>
      <w:proofErr w:type="spellStart"/>
      <w:r>
        <w:rPr>
          <w:color w:val="333333"/>
          <w:sz w:val="19"/>
          <w:szCs w:val="19"/>
        </w:rPr>
        <w:t>بيروت</w:t>
      </w:r>
      <w:proofErr w:type="spellEnd"/>
      <w:r>
        <w:rPr>
          <w:color w:val="333333"/>
          <w:sz w:val="19"/>
          <w:szCs w:val="19"/>
        </w:rPr>
        <w:t xml:space="preserve">، </w:t>
      </w:r>
      <w:proofErr w:type="spellStart"/>
      <w:r>
        <w:rPr>
          <w:color w:val="333333"/>
          <w:sz w:val="19"/>
          <w:szCs w:val="19"/>
        </w:rPr>
        <w:t>الطبعة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الأولى</w:t>
      </w:r>
      <w:proofErr w:type="spellEnd"/>
      <w:r>
        <w:rPr>
          <w:color w:val="333333"/>
          <w:sz w:val="19"/>
          <w:szCs w:val="19"/>
        </w:rPr>
        <w:t>. (</w:t>
      </w:r>
      <w:proofErr w:type="spellStart"/>
      <w:proofErr w:type="gramStart"/>
      <w:r>
        <w:rPr>
          <w:color w:val="333333"/>
          <w:sz w:val="19"/>
          <w:szCs w:val="19"/>
        </w:rPr>
        <w:t>انظر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الفصل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الثاني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في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نقد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العقل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الحداثي</w:t>
      </w:r>
      <w:proofErr w:type="spellEnd"/>
      <w:r>
        <w:rPr>
          <w:color w:val="333333"/>
          <w:sz w:val="19"/>
          <w:szCs w:val="19"/>
        </w:rPr>
        <w:t>، ص. 55-112).</w:t>
      </w:r>
    </w:p>
    <w:p w14:paraId="54195189" w14:textId="77777777" w:rsidR="003953C2" w:rsidRDefault="003953C2" w:rsidP="00A67CD2">
      <w:pPr>
        <w:spacing w:before="120" w:after="120"/>
      </w:pPr>
    </w:p>
    <w:p w14:paraId="6A59E9A8" w14:textId="77777777" w:rsidR="003953C2" w:rsidRDefault="00000000" w:rsidP="00A67CD2">
      <w:pPr>
        <w:bidi/>
        <w:spacing w:before="300" w:after="150"/>
      </w:pPr>
      <w:proofErr w:type="spellStart"/>
      <w:proofErr w:type="gramStart"/>
      <w:r>
        <w:rPr>
          <w:b/>
          <w:bCs/>
          <w:color w:val="2E6DA4"/>
          <w:sz w:val="30"/>
          <w:szCs w:val="30"/>
        </w:rPr>
        <w:lastRenderedPageBreak/>
        <w:t>ثانياً</w:t>
      </w:r>
      <w:proofErr w:type="spellEnd"/>
      <w:proofErr w:type="gramEnd"/>
      <w:r>
        <w:rPr>
          <w:b/>
          <w:bCs/>
          <w:color w:val="2E6DA4"/>
          <w:sz w:val="30"/>
          <w:szCs w:val="30"/>
        </w:rPr>
        <w:t xml:space="preserve"> — </w:t>
      </w:r>
      <w:proofErr w:type="spellStart"/>
      <w:r>
        <w:rPr>
          <w:b/>
          <w:bCs/>
          <w:color w:val="2E6DA4"/>
          <w:sz w:val="30"/>
          <w:szCs w:val="30"/>
        </w:rPr>
        <w:t>المصادر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الغربية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في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علم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النفس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والفلسفة</w:t>
      </w:r>
      <w:proofErr w:type="spellEnd"/>
    </w:p>
    <w:p w14:paraId="1665B9A9" w14:textId="77777777" w:rsidR="003953C2" w:rsidRDefault="00000000" w:rsidP="00A67CD2">
      <w:pPr>
        <w:bidi/>
        <w:spacing w:before="80" w:after="80"/>
      </w:pPr>
      <w:r>
        <w:rPr>
          <w:b/>
          <w:bCs/>
          <w:color w:val="2E6DA4"/>
          <w:sz w:val="19"/>
          <w:szCs w:val="19"/>
        </w:rPr>
        <w:t>[٥</w:t>
      </w:r>
      <w:proofErr w:type="gramStart"/>
      <w:r>
        <w:rPr>
          <w:b/>
          <w:bCs/>
          <w:color w:val="2E6DA4"/>
          <w:sz w:val="19"/>
          <w:szCs w:val="19"/>
        </w:rPr>
        <w:t xml:space="preserve">]  </w:t>
      </w:r>
      <w:r>
        <w:rPr>
          <w:color w:val="333333"/>
          <w:sz w:val="19"/>
          <w:szCs w:val="19"/>
        </w:rPr>
        <w:t>Viktor</w:t>
      </w:r>
      <w:proofErr w:type="gramEnd"/>
      <w:r>
        <w:rPr>
          <w:color w:val="333333"/>
          <w:sz w:val="19"/>
          <w:szCs w:val="19"/>
        </w:rPr>
        <w:t xml:space="preserve"> Frankl — Man's Search for </w:t>
      </w:r>
      <w:proofErr w:type="spellStart"/>
      <w:r>
        <w:rPr>
          <w:color w:val="333333"/>
          <w:sz w:val="19"/>
          <w:szCs w:val="19"/>
        </w:rPr>
        <w:t>Meaning</w:t>
      </w:r>
      <w:proofErr w:type="spellEnd"/>
      <w:r>
        <w:rPr>
          <w:color w:val="333333"/>
          <w:sz w:val="19"/>
          <w:szCs w:val="19"/>
        </w:rPr>
        <w:t xml:space="preserve"> (1946). Beacon Press, Boston, 2006 Edition. (</w:t>
      </w:r>
      <w:proofErr w:type="spellStart"/>
      <w:proofErr w:type="gramStart"/>
      <w:r>
        <w:rPr>
          <w:color w:val="333333"/>
          <w:sz w:val="19"/>
          <w:szCs w:val="19"/>
        </w:rPr>
        <w:t>انظر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الجزء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proofErr w:type="gramStart"/>
      <w:r>
        <w:rPr>
          <w:color w:val="333333"/>
          <w:sz w:val="19"/>
          <w:szCs w:val="19"/>
        </w:rPr>
        <w:t>الثاني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علم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المعنى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النفسي</w:t>
      </w:r>
      <w:proofErr w:type="spellEnd"/>
      <w:r>
        <w:rPr>
          <w:color w:val="333333"/>
          <w:sz w:val="19"/>
          <w:szCs w:val="19"/>
        </w:rPr>
        <w:t xml:space="preserve">، ص. 76-142). </w:t>
      </w:r>
      <w:proofErr w:type="spellStart"/>
      <w:proofErr w:type="gramStart"/>
      <w:r>
        <w:rPr>
          <w:color w:val="333333"/>
          <w:sz w:val="19"/>
          <w:szCs w:val="19"/>
        </w:rPr>
        <w:t>ترجمة</w:t>
      </w:r>
      <w:proofErr w:type="spellEnd"/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proofErr w:type="gramStart"/>
      <w:r>
        <w:rPr>
          <w:color w:val="333333"/>
          <w:sz w:val="19"/>
          <w:szCs w:val="19"/>
        </w:rPr>
        <w:t>عربية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الإنسان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يبحث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عن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المعنى</w:t>
      </w:r>
      <w:proofErr w:type="spellEnd"/>
      <w:r>
        <w:rPr>
          <w:color w:val="333333"/>
          <w:sz w:val="19"/>
          <w:szCs w:val="19"/>
        </w:rPr>
        <w:t xml:space="preserve">، </w:t>
      </w:r>
      <w:proofErr w:type="spellStart"/>
      <w:r>
        <w:rPr>
          <w:color w:val="333333"/>
          <w:sz w:val="19"/>
          <w:szCs w:val="19"/>
        </w:rPr>
        <w:t>دار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الكتاب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العربي</w:t>
      </w:r>
      <w:proofErr w:type="spellEnd"/>
      <w:r>
        <w:rPr>
          <w:color w:val="333333"/>
          <w:sz w:val="19"/>
          <w:szCs w:val="19"/>
        </w:rPr>
        <w:t>.</w:t>
      </w:r>
    </w:p>
    <w:p w14:paraId="579043E3" w14:textId="77777777" w:rsidR="003953C2" w:rsidRDefault="00000000" w:rsidP="00A67CD2">
      <w:pPr>
        <w:bidi/>
        <w:spacing w:before="80" w:after="80"/>
      </w:pPr>
      <w:r>
        <w:rPr>
          <w:b/>
          <w:bCs/>
          <w:color w:val="2E6DA4"/>
          <w:sz w:val="19"/>
          <w:szCs w:val="19"/>
        </w:rPr>
        <w:t>[٦</w:t>
      </w:r>
      <w:proofErr w:type="gramStart"/>
      <w:r>
        <w:rPr>
          <w:b/>
          <w:bCs/>
          <w:color w:val="2E6DA4"/>
          <w:sz w:val="19"/>
          <w:szCs w:val="19"/>
        </w:rPr>
        <w:t xml:space="preserve">]  </w:t>
      </w:r>
      <w:r>
        <w:rPr>
          <w:color w:val="333333"/>
          <w:sz w:val="19"/>
          <w:szCs w:val="19"/>
        </w:rPr>
        <w:t>Erich</w:t>
      </w:r>
      <w:proofErr w:type="gramEnd"/>
      <w:r>
        <w:rPr>
          <w:color w:val="333333"/>
          <w:sz w:val="19"/>
          <w:szCs w:val="19"/>
        </w:rPr>
        <w:t xml:space="preserve"> Fromm — Escape </w:t>
      </w:r>
      <w:proofErr w:type="spellStart"/>
      <w:r>
        <w:rPr>
          <w:color w:val="333333"/>
          <w:sz w:val="19"/>
          <w:szCs w:val="19"/>
        </w:rPr>
        <w:t>from</w:t>
      </w:r>
      <w:proofErr w:type="spellEnd"/>
      <w:r>
        <w:rPr>
          <w:color w:val="333333"/>
          <w:sz w:val="19"/>
          <w:szCs w:val="19"/>
        </w:rPr>
        <w:t xml:space="preserve"> Freedom (1941). Farrar &amp; Rinehart, New York. (</w:t>
      </w:r>
      <w:proofErr w:type="spellStart"/>
      <w:proofErr w:type="gramStart"/>
      <w:r>
        <w:rPr>
          <w:color w:val="333333"/>
          <w:sz w:val="19"/>
          <w:szCs w:val="19"/>
        </w:rPr>
        <w:t>انظر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الفصل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proofErr w:type="gramStart"/>
      <w:r>
        <w:rPr>
          <w:color w:val="333333"/>
          <w:sz w:val="19"/>
          <w:szCs w:val="19"/>
        </w:rPr>
        <w:t>الخامس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آليات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الهروب</w:t>
      </w:r>
      <w:proofErr w:type="spellEnd"/>
      <w:r>
        <w:rPr>
          <w:color w:val="333333"/>
          <w:sz w:val="19"/>
          <w:szCs w:val="19"/>
        </w:rPr>
        <w:t xml:space="preserve">، ص. 134-206). </w:t>
      </w:r>
      <w:proofErr w:type="spellStart"/>
      <w:proofErr w:type="gramStart"/>
      <w:r>
        <w:rPr>
          <w:color w:val="333333"/>
          <w:sz w:val="19"/>
          <w:szCs w:val="19"/>
        </w:rPr>
        <w:t>ترجمة</w:t>
      </w:r>
      <w:proofErr w:type="spellEnd"/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proofErr w:type="gramStart"/>
      <w:r>
        <w:rPr>
          <w:color w:val="333333"/>
          <w:sz w:val="19"/>
          <w:szCs w:val="19"/>
        </w:rPr>
        <w:t>عربية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الهروب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من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الحرية</w:t>
      </w:r>
      <w:proofErr w:type="spellEnd"/>
      <w:r>
        <w:rPr>
          <w:color w:val="333333"/>
          <w:sz w:val="19"/>
          <w:szCs w:val="19"/>
        </w:rPr>
        <w:t xml:space="preserve">، </w:t>
      </w:r>
      <w:proofErr w:type="spellStart"/>
      <w:r>
        <w:rPr>
          <w:color w:val="333333"/>
          <w:sz w:val="19"/>
          <w:szCs w:val="19"/>
        </w:rPr>
        <w:t>دار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المعارف</w:t>
      </w:r>
      <w:proofErr w:type="spellEnd"/>
      <w:r>
        <w:rPr>
          <w:color w:val="333333"/>
          <w:sz w:val="19"/>
          <w:szCs w:val="19"/>
        </w:rPr>
        <w:t>.</w:t>
      </w:r>
    </w:p>
    <w:p w14:paraId="54893DD8" w14:textId="77777777" w:rsidR="003953C2" w:rsidRDefault="00000000" w:rsidP="00A67CD2">
      <w:pPr>
        <w:bidi/>
        <w:spacing w:before="80" w:after="80"/>
      </w:pPr>
      <w:r>
        <w:rPr>
          <w:b/>
          <w:bCs/>
          <w:color w:val="2E6DA4"/>
          <w:sz w:val="19"/>
          <w:szCs w:val="19"/>
        </w:rPr>
        <w:t>[٧</w:t>
      </w:r>
      <w:proofErr w:type="gramStart"/>
      <w:r>
        <w:rPr>
          <w:b/>
          <w:bCs/>
          <w:color w:val="2E6DA4"/>
          <w:sz w:val="19"/>
          <w:szCs w:val="19"/>
        </w:rPr>
        <w:t xml:space="preserve">]  </w:t>
      </w:r>
      <w:r>
        <w:rPr>
          <w:color w:val="333333"/>
          <w:sz w:val="19"/>
          <w:szCs w:val="19"/>
        </w:rPr>
        <w:t>Sigmund</w:t>
      </w:r>
      <w:proofErr w:type="gramEnd"/>
      <w:r>
        <w:rPr>
          <w:color w:val="333333"/>
          <w:sz w:val="19"/>
          <w:szCs w:val="19"/>
        </w:rPr>
        <w:t xml:space="preserve"> Freud — The Future of an Illusion (1927). The Standard Edition of the Complete </w:t>
      </w:r>
      <w:proofErr w:type="spellStart"/>
      <w:r>
        <w:rPr>
          <w:color w:val="333333"/>
          <w:sz w:val="19"/>
          <w:szCs w:val="19"/>
        </w:rPr>
        <w:t>Psychological</w:t>
      </w:r>
      <w:proofErr w:type="spellEnd"/>
      <w:r>
        <w:rPr>
          <w:color w:val="333333"/>
          <w:sz w:val="19"/>
          <w:szCs w:val="19"/>
        </w:rPr>
        <w:t xml:space="preserve"> Works of Sigmund Freud, Vol. 21. Hogarth Press, London, 1961. (</w:t>
      </w:r>
      <w:proofErr w:type="spellStart"/>
      <w:proofErr w:type="gramStart"/>
      <w:r>
        <w:rPr>
          <w:color w:val="333333"/>
          <w:sz w:val="19"/>
          <w:szCs w:val="19"/>
        </w:rPr>
        <w:t>انظر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ص. 5-56).</w:t>
      </w:r>
    </w:p>
    <w:p w14:paraId="30167444" w14:textId="77777777" w:rsidR="003953C2" w:rsidRDefault="00000000" w:rsidP="00A67CD2">
      <w:pPr>
        <w:bidi/>
        <w:spacing w:before="80" w:after="80"/>
      </w:pPr>
      <w:r>
        <w:rPr>
          <w:b/>
          <w:bCs/>
          <w:color w:val="2E6DA4"/>
          <w:sz w:val="19"/>
          <w:szCs w:val="19"/>
        </w:rPr>
        <w:t>[٨</w:t>
      </w:r>
      <w:proofErr w:type="gramStart"/>
      <w:r>
        <w:rPr>
          <w:b/>
          <w:bCs/>
          <w:color w:val="2E6DA4"/>
          <w:sz w:val="19"/>
          <w:szCs w:val="19"/>
        </w:rPr>
        <w:t xml:space="preserve">]  </w:t>
      </w:r>
      <w:r>
        <w:rPr>
          <w:color w:val="333333"/>
          <w:sz w:val="19"/>
          <w:szCs w:val="19"/>
        </w:rPr>
        <w:t>Jacques</w:t>
      </w:r>
      <w:proofErr w:type="gramEnd"/>
      <w:r>
        <w:rPr>
          <w:color w:val="333333"/>
          <w:sz w:val="19"/>
          <w:szCs w:val="19"/>
        </w:rPr>
        <w:t xml:space="preserve"> Lacan — </w:t>
      </w:r>
      <w:proofErr w:type="gramStart"/>
      <w:r>
        <w:rPr>
          <w:color w:val="333333"/>
          <w:sz w:val="19"/>
          <w:szCs w:val="19"/>
        </w:rPr>
        <w:t>Écrits:</w:t>
      </w:r>
      <w:proofErr w:type="gramEnd"/>
      <w:r>
        <w:rPr>
          <w:color w:val="333333"/>
          <w:sz w:val="19"/>
          <w:szCs w:val="19"/>
        </w:rPr>
        <w:t xml:space="preserve"> A </w:t>
      </w:r>
      <w:proofErr w:type="spellStart"/>
      <w:r>
        <w:rPr>
          <w:color w:val="333333"/>
          <w:sz w:val="19"/>
          <w:szCs w:val="19"/>
        </w:rPr>
        <w:t>Selection</w:t>
      </w:r>
      <w:proofErr w:type="spellEnd"/>
      <w:r>
        <w:rPr>
          <w:color w:val="333333"/>
          <w:sz w:val="19"/>
          <w:szCs w:val="19"/>
        </w:rPr>
        <w:t xml:space="preserve"> (1966). Trans. Alan Sheridan. W. W. Norton &amp; Company, New York, 1977. (</w:t>
      </w:r>
      <w:proofErr w:type="spellStart"/>
      <w:proofErr w:type="gramStart"/>
      <w:r>
        <w:rPr>
          <w:color w:val="333333"/>
          <w:sz w:val="19"/>
          <w:szCs w:val="19"/>
        </w:rPr>
        <w:t>انظر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"The </w:t>
      </w:r>
      <w:proofErr w:type="spellStart"/>
      <w:r>
        <w:rPr>
          <w:color w:val="333333"/>
          <w:sz w:val="19"/>
          <w:szCs w:val="19"/>
        </w:rPr>
        <w:t>Function</w:t>
      </w:r>
      <w:proofErr w:type="spellEnd"/>
      <w:r>
        <w:rPr>
          <w:color w:val="333333"/>
          <w:sz w:val="19"/>
          <w:szCs w:val="19"/>
        </w:rPr>
        <w:t xml:space="preserve"> and Field of Speech and </w:t>
      </w:r>
      <w:proofErr w:type="spellStart"/>
      <w:r>
        <w:rPr>
          <w:color w:val="333333"/>
          <w:sz w:val="19"/>
          <w:szCs w:val="19"/>
        </w:rPr>
        <w:t>Language</w:t>
      </w:r>
      <w:proofErr w:type="spellEnd"/>
      <w:r>
        <w:rPr>
          <w:color w:val="333333"/>
          <w:sz w:val="19"/>
          <w:szCs w:val="19"/>
        </w:rPr>
        <w:t xml:space="preserve"> in Psychoanalysis"، ص. 197-268).</w:t>
      </w:r>
    </w:p>
    <w:p w14:paraId="687724A6" w14:textId="77777777" w:rsidR="003953C2" w:rsidRDefault="00000000" w:rsidP="00A67CD2">
      <w:pPr>
        <w:bidi/>
        <w:spacing w:before="80" w:after="80"/>
      </w:pPr>
      <w:r>
        <w:rPr>
          <w:b/>
          <w:bCs/>
          <w:color w:val="2E6DA4"/>
          <w:sz w:val="19"/>
          <w:szCs w:val="19"/>
        </w:rPr>
        <w:t>[٩</w:t>
      </w:r>
      <w:proofErr w:type="gramStart"/>
      <w:r>
        <w:rPr>
          <w:b/>
          <w:bCs/>
          <w:color w:val="2E6DA4"/>
          <w:sz w:val="19"/>
          <w:szCs w:val="19"/>
        </w:rPr>
        <w:t xml:space="preserve">]  </w:t>
      </w:r>
      <w:r>
        <w:rPr>
          <w:color w:val="333333"/>
          <w:sz w:val="19"/>
          <w:szCs w:val="19"/>
        </w:rPr>
        <w:t>Martin</w:t>
      </w:r>
      <w:proofErr w:type="gramEnd"/>
      <w:r>
        <w:rPr>
          <w:color w:val="333333"/>
          <w:sz w:val="19"/>
          <w:szCs w:val="19"/>
        </w:rPr>
        <w:t xml:space="preserve"> Seligman — </w:t>
      </w:r>
      <w:proofErr w:type="gramStart"/>
      <w:r>
        <w:rPr>
          <w:color w:val="333333"/>
          <w:sz w:val="19"/>
          <w:szCs w:val="19"/>
        </w:rPr>
        <w:t>Flourish:</w:t>
      </w:r>
      <w:proofErr w:type="gramEnd"/>
      <w:r>
        <w:rPr>
          <w:color w:val="333333"/>
          <w:sz w:val="19"/>
          <w:szCs w:val="19"/>
        </w:rPr>
        <w:t xml:space="preserve"> A </w:t>
      </w:r>
      <w:proofErr w:type="spellStart"/>
      <w:r>
        <w:rPr>
          <w:color w:val="333333"/>
          <w:sz w:val="19"/>
          <w:szCs w:val="19"/>
        </w:rPr>
        <w:t>Visionary</w:t>
      </w:r>
      <w:proofErr w:type="spellEnd"/>
      <w:r>
        <w:rPr>
          <w:color w:val="333333"/>
          <w:sz w:val="19"/>
          <w:szCs w:val="19"/>
        </w:rPr>
        <w:t xml:space="preserve"> New </w:t>
      </w:r>
      <w:proofErr w:type="spellStart"/>
      <w:r>
        <w:rPr>
          <w:color w:val="333333"/>
          <w:sz w:val="19"/>
          <w:szCs w:val="19"/>
        </w:rPr>
        <w:t>Understanding</w:t>
      </w:r>
      <w:proofErr w:type="spellEnd"/>
      <w:r>
        <w:rPr>
          <w:color w:val="333333"/>
          <w:sz w:val="19"/>
          <w:szCs w:val="19"/>
        </w:rPr>
        <w:t xml:space="preserve"> of Happiness and Well-</w:t>
      </w:r>
      <w:proofErr w:type="spellStart"/>
      <w:r>
        <w:rPr>
          <w:color w:val="333333"/>
          <w:sz w:val="19"/>
          <w:szCs w:val="19"/>
        </w:rPr>
        <w:t>being</w:t>
      </w:r>
      <w:proofErr w:type="spellEnd"/>
      <w:r>
        <w:rPr>
          <w:color w:val="333333"/>
          <w:sz w:val="19"/>
          <w:szCs w:val="19"/>
        </w:rPr>
        <w:t xml:space="preserve"> (2011). Free Press, New York. (</w:t>
      </w:r>
      <w:proofErr w:type="spellStart"/>
      <w:proofErr w:type="gramStart"/>
      <w:r>
        <w:rPr>
          <w:color w:val="333333"/>
          <w:sz w:val="19"/>
          <w:szCs w:val="19"/>
        </w:rPr>
        <w:t>انظر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الفصل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proofErr w:type="gramStart"/>
      <w:r>
        <w:rPr>
          <w:color w:val="333333"/>
          <w:sz w:val="19"/>
          <w:szCs w:val="19"/>
        </w:rPr>
        <w:t>الأول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ما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هي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الرفاهية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الحقيقية</w:t>
      </w:r>
      <w:proofErr w:type="spellEnd"/>
      <w:r>
        <w:rPr>
          <w:color w:val="333333"/>
          <w:sz w:val="19"/>
          <w:szCs w:val="19"/>
        </w:rPr>
        <w:t>؟، ص. 9-30).</w:t>
      </w:r>
    </w:p>
    <w:p w14:paraId="3DC5ED3D" w14:textId="77777777" w:rsidR="003953C2" w:rsidRDefault="00000000" w:rsidP="00A67CD2">
      <w:pPr>
        <w:bidi/>
        <w:spacing w:before="80" w:after="80"/>
      </w:pPr>
      <w:r>
        <w:rPr>
          <w:b/>
          <w:bCs/>
          <w:color w:val="2E6DA4"/>
          <w:sz w:val="19"/>
          <w:szCs w:val="19"/>
        </w:rPr>
        <w:t>[١٠</w:t>
      </w:r>
      <w:proofErr w:type="gramStart"/>
      <w:r>
        <w:rPr>
          <w:b/>
          <w:bCs/>
          <w:color w:val="2E6DA4"/>
          <w:sz w:val="19"/>
          <w:szCs w:val="19"/>
        </w:rPr>
        <w:t xml:space="preserve">]  </w:t>
      </w:r>
      <w:r>
        <w:rPr>
          <w:color w:val="333333"/>
          <w:sz w:val="19"/>
          <w:szCs w:val="19"/>
        </w:rPr>
        <w:t>Mihaly</w:t>
      </w:r>
      <w:proofErr w:type="gramEnd"/>
      <w:r>
        <w:rPr>
          <w:color w:val="333333"/>
          <w:sz w:val="19"/>
          <w:szCs w:val="19"/>
        </w:rPr>
        <w:t xml:space="preserve"> Csikszentmihalyi — </w:t>
      </w:r>
      <w:proofErr w:type="gramStart"/>
      <w:r>
        <w:rPr>
          <w:color w:val="333333"/>
          <w:sz w:val="19"/>
          <w:szCs w:val="19"/>
        </w:rPr>
        <w:t>Flow:</w:t>
      </w:r>
      <w:proofErr w:type="gramEnd"/>
      <w:r>
        <w:rPr>
          <w:color w:val="333333"/>
          <w:sz w:val="19"/>
          <w:szCs w:val="19"/>
        </w:rPr>
        <w:t xml:space="preserve"> The Psychology of Optimal </w:t>
      </w:r>
      <w:proofErr w:type="spellStart"/>
      <w:r>
        <w:rPr>
          <w:color w:val="333333"/>
          <w:sz w:val="19"/>
          <w:szCs w:val="19"/>
        </w:rPr>
        <w:t>Experience</w:t>
      </w:r>
      <w:proofErr w:type="spellEnd"/>
      <w:r>
        <w:rPr>
          <w:color w:val="333333"/>
          <w:sz w:val="19"/>
          <w:szCs w:val="19"/>
        </w:rPr>
        <w:t xml:space="preserve"> (1990). Harper &amp; Row, New York. (</w:t>
      </w:r>
      <w:proofErr w:type="spellStart"/>
      <w:proofErr w:type="gramStart"/>
      <w:r>
        <w:rPr>
          <w:color w:val="333333"/>
          <w:sz w:val="19"/>
          <w:szCs w:val="19"/>
        </w:rPr>
        <w:t>انظر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الفصل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proofErr w:type="gramStart"/>
      <w:r>
        <w:rPr>
          <w:color w:val="333333"/>
          <w:sz w:val="19"/>
          <w:szCs w:val="19"/>
        </w:rPr>
        <w:t>الثاني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شروط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التدفق</w:t>
      </w:r>
      <w:proofErr w:type="spellEnd"/>
      <w:r>
        <w:rPr>
          <w:color w:val="333333"/>
          <w:sz w:val="19"/>
          <w:szCs w:val="19"/>
        </w:rPr>
        <w:t>، ص. 48-97).</w:t>
      </w:r>
    </w:p>
    <w:p w14:paraId="6D2B1D71" w14:textId="77777777" w:rsidR="003953C2" w:rsidRPr="00A67CD2" w:rsidRDefault="00000000" w:rsidP="00A67CD2">
      <w:pPr>
        <w:bidi/>
        <w:spacing w:before="80" w:after="80"/>
        <w:rPr>
          <w:lang w:val="en-US"/>
        </w:rPr>
      </w:pPr>
      <w:r>
        <w:rPr>
          <w:b/>
          <w:bCs/>
          <w:color w:val="2E6DA4"/>
          <w:sz w:val="19"/>
          <w:szCs w:val="19"/>
        </w:rPr>
        <w:t>[١١</w:t>
      </w:r>
      <w:proofErr w:type="gramStart"/>
      <w:r>
        <w:rPr>
          <w:b/>
          <w:bCs/>
          <w:color w:val="2E6DA4"/>
          <w:sz w:val="19"/>
          <w:szCs w:val="19"/>
        </w:rPr>
        <w:t xml:space="preserve">]  </w:t>
      </w:r>
      <w:r>
        <w:rPr>
          <w:color w:val="333333"/>
          <w:sz w:val="19"/>
          <w:szCs w:val="19"/>
        </w:rPr>
        <w:t>Marcus</w:t>
      </w:r>
      <w:proofErr w:type="gramEnd"/>
      <w:r>
        <w:rPr>
          <w:color w:val="333333"/>
          <w:sz w:val="19"/>
          <w:szCs w:val="19"/>
        </w:rPr>
        <w:t xml:space="preserve"> Aurelius — </w:t>
      </w:r>
      <w:proofErr w:type="spellStart"/>
      <w:r>
        <w:rPr>
          <w:color w:val="333333"/>
          <w:sz w:val="19"/>
          <w:szCs w:val="19"/>
        </w:rPr>
        <w:t>Meditations</w:t>
      </w:r>
      <w:proofErr w:type="spellEnd"/>
      <w:r>
        <w:rPr>
          <w:color w:val="333333"/>
          <w:sz w:val="19"/>
          <w:szCs w:val="19"/>
        </w:rPr>
        <w:t xml:space="preserve"> (c. 161–180 AD). </w:t>
      </w:r>
      <w:r w:rsidRPr="00A67CD2">
        <w:rPr>
          <w:color w:val="333333"/>
          <w:sz w:val="19"/>
          <w:szCs w:val="19"/>
          <w:lang w:val="en-US"/>
        </w:rPr>
        <w:t>Trans. Gregory Hays. Modern Library, New York, 2002. (</w:t>
      </w:r>
      <w:proofErr w:type="spellStart"/>
      <w:r>
        <w:rPr>
          <w:color w:val="333333"/>
          <w:sz w:val="19"/>
          <w:szCs w:val="19"/>
        </w:rPr>
        <w:t>انظر</w:t>
      </w:r>
      <w:proofErr w:type="spellEnd"/>
      <w:r w:rsidRPr="00A67CD2">
        <w:rPr>
          <w:color w:val="333333"/>
          <w:sz w:val="19"/>
          <w:szCs w:val="19"/>
          <w:lang w:val="en-US"/>
        </w:rPr>
        <w:t xml:space="preserve">: </w:t>
      </w:r>
      <w:proofErr w:type="spellStart"/>
      <w:r>
        <w:rPr>
          <w:color w:val="333333"/>
          <w:sz w:val="19"/>
          <w:szCs w:val="19"/>
        </w:rPr>
        <w:t>الكتاب</w:t>
      </w:r>
      <w:proofErr w:type="spellEnd"/>
      <w:r w:rsidRPr="00A67CD2">
        <w:rPr>
          <w:color w:val="333333"/>
          <w:sz w:val="19"/>
          <w:szCs w:val="19"/>
          <w:lang w:val="en-US"/>
        </w:rPr>
        <w:t xml:space="preserve"> </w:t>
      </w:r>
      <w:proofErr w:type="spellStart"/>
      <w:r>
        <w:rPr>
          <w:color w:val="333333"/>
          <w:sz w:val="19"/>
          <w:szCs w:val="19"/>
        </w:rPr>
        <w:t>السادس</w:t>
      </w:r>
      <w:proofErr w:type="spellEnd"/>
      <w:r>
        <w:rPr>
          <w:color w:val="333333"/>
          <w:sz w:val="19"/>
          <w:szCs w:val="19"/>
        </w:rPr>
        <w:t>،</w:t>
      </w:r>
      <w:r w:rsidRPr="00A67CD2">
        <w:rPr>
          <w:color w:val="333333"/>
          <w:sz w:val="19"/>
          <w:szCs w:val="19"/>
          <w:lang w:val="en-US"/>
        </w:rPr>
        <w:t xml:space="preserve"> </w:t>
      </w:r>
      <w:proofErr w:type="spellStart"/>
      <w:r>
        <w:rPr>
          <w:color w:val="333333"/>
          <w:sz w:val="19"/>
          <w:szCs w:val="19"/>
        </w:rPr>
        <w:t>المقطع</w:t>
      </w:r>
      <w:proofErr w:type="spellEnd"/>
      <w:r w:rsidRPr="00A67CD2">
        <w:rPr>
          <w:color w:val="333333"/>
          <w:sz w:val="19"/>
          <w:szCs w:val="19"/>
          <w:lang w:val="en-US"/>
        </w:rPr>
        <w:t xml:space="preserve"> 2</w:t>
      </w:r>
      <w:r>
        <w:rPr>
          <w:color w:val="333333"/>
          <w:sz w:val="19"/>
          <w:szCs w:val="19"/>
        </w:rPr>
        <w:t>،</w:t>
      </w:r>
      <w:r w:rsidRPr="00A67CD2">
        <w:rPr>
          <w:color w:val="333333"/>
          <w:sz w:val="19"/>
          <w:szCs w:val="19"/>
          <w:lang w:val="en-US"/>
        </w:rPr>
        <w:t xml:space="preserve"> </w:t>
      </w:r>
      <w:r>
        <w:rPr>
          <w:color w:val="333333"/>
          <w:sz w:val="19"/>
          <w:szCs w:val="19"/>
        </w:rPr>
        <w:t>ص</w:t>
      </w:r>
      <w:r w:rsidRPr="00A67CD2">
        <w:rPr>
          <w:color w:val="333333"/>
          <w:sz w:val="19"/>
          <w:szCs w:val="19"/>
          <w:lang w:val="en-US"/>
        </w:rPr>
        <w:t>. 68).</w:t>
      </w:r>
    </w:p>
    <w:p w14:paraId="2A15618D" w14:textId="77777777" w:rsidR="003953C2" w:rsidRDefault="00000000" w:rsidP="00A67CD2">
      <w:pPr>
        <w:bidi/>
        <w:spacing w:before="80" w:after="80"/>
      </w:pPr>
      <w:r w:rsidRPr="00A67CD2">
        <w:rPr>
          <w:b/>
          <w:bCs/>
          <w:color w:val="2E6DA4"/>
          <w:sz w:val="19"/>
          <w:szCs w:val="19"/>
          <w:lang w:val="en-US"/>
        </w:rPr>
        <w:t>[</w:t>
      </w:r>
      <w:r>
        <w:rPr>
          <w:b/>
          <w:bCs/>
          <w:color w:val="2E6DA4"/>
          <w:sz w:val="19"/>
          <w:szCs w:val="19"/>
        </w:rPr>
        <w:t>١٢</w:t>
      </w:r>
      <w:proofErr w:type="gramStart"/>
      <w:r w:rsidRPr="00A67CD2">
        <w:rPr>
          <w:b/>
          <w:bCs/>
          <w:color w:val="2E6DA4"/>
          <w:sz w:val="19"/>
          <w:szCs w:val="19"/>
          <w:lang w:val="en-US"/>
        </w:rPr>
        <w:t xml:space="preserve">]  </w:t>
      </w:r>
      <w:r w:rsidRPr="00A67CD2">
        <w:rPr>
          <w:color w:val="333333"/>
          <w:sz w:val="19"/>
          <w:szCs w:val="19"/>
          <w:lang w:val="en-US"/>
        </w:rPr>
        <w:t>Jon</w:t>
      </w:r>
      <w:proofErr w:type="gramEnd"/>
      <w:r w:rsidRPr="00A67CD2">
        <w:rPr>
          <w:color w:val="333333"/>
          <w:sz w:val="19"/>
          <w:szCs w:val="19"/>
          <w:lang w:val="en-US"/>
        </w:rPr>
        <w:t xml:space="preserve"> Kabat-Zinn — Full Catastrophe Living: Using the Wisdom of Your Body and Mind to Face Stress, Pain, and Illness (1990). </w:t>
      </w:r>
      <w:proofErr w:type="spellStart"/>
      <w:r>
        <w:rPr>
          <w:color w:val="333333"/>
          <w:sz w:val="19"/>
          <w:szCs w:val="19"/>
        </w:rPr>
        <w:t>Delacorte</w:t>
      </w:r>
      <w:proofErr w:type="spellEnd"/>
      <w:r>
        <w:rPr>
          <w:color w:val="333333"/>
          <w:sz w:val="19"/>
          <w:szCs w:val="19"/>
        </w:rPr>
        <w:t xml:space="preserve"> Press, New York. (</w:t>
      </w:r>
      <w:proofErr w:type="spellStart"/>
      <w:proofErr w:type="gramStart"/>
      <w:r>
        <w:rPr>
          <w:color w:val="333333"/>
          <w:sz w:val="19"/>
          <w:szCs w:val="19"/>
        </w:rPr>
        <w:t>انظر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الجزء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الأول</w:t>
      </w:r>
      <w:proofErr w:type="spellEnd"/>
      <w:r>
        <w:rPr>
          <w:color w:val="333333"/>
          <w:sz w:val="19"/>
          <w:szCs w:val="19"/>
        </w:rPr>
        <w:t xml:space="preserve">، </w:t>
      </w:r>
      <w:proofErr w:type="spellStart"/>
      <w:r>
        <w:rPr>
          <w:color w:val="333333"/>
          <w:sz w:val="19"/>
          <w:szCs w:val="19"/>
        </w:rPr>
        <w:t>مقدمة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اليقظة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الذهنية</w:t>
      </w:r>
      <w:proofErr w:type="spellEnd"/>
      <w:r>
        <w:rPr>
          <w:color w:val="333333"/>
          <w:sz w:val="19"/>
          <w:szCs w:val="19"/>
        </w:rPr>
        <w:t>، ص. 1-40).</w:t>
      </w:r>
    </w:p>
    <w:p w14:paraId="114C2E79" w14:textId="77777777" w:rsidR="003953C2" w:rsidRDefault="003953C2" w:rsidP="00A67CD2">
      <w:pPr>
        <w:spacing w:before="120" w:after="120"/>
      </w:pPr>
    </w:p>
    <w:p w14:paraId="329FA00A" w14:textId="77777777" w:rsidR="003953C2" w:rsidRDefault="00000000" w:rsidP="00A67CD2">
      <w:pPr>
        <w:bidi/>
        <w:spacing w:before="300" w:after="150"/>
      </w:pPr>
      <w:proofErr w:type="spellStart"/>
      <w:proofErr w:type="gramStart"/>
      <w:r>
        <w:rPr>
          <w:b/>
          <w:bCs/>
          <w:color w:val="2E6DA4"/>
          <w:sz w:val="30"/>
          <w:szCs w:val="30"/>
        </w:rPr>
        <w:t>ثالثاً</w:t>
      </w:r>
      <w:proofErr w:type="spellEnd"/>
      <w:proofErr w:type="gramEnd"/>
      <w:r>
        <w:rPr>
          <w:b/>
          <w:bCs/>
          <w:color w:val="2E6DA4"/>
          <w:sz w:val="30"/>
          <w:szCs w:val="30"/>
        </w:rPr>
        <w:t xml:space="preserve"> — </w:t>
      </w:r>
      <w:proofErr w:type="spellStart"/>
      <w:r>
        <w:rPr>
          <w:b/>
          <w:bCs/>
          <w:color w:val="2E6DA4"/>
          <w:sz w:val="30"/>
          <w:szCs w:val="30"/>
        </w:rPr>
        <w:t>المصادر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في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نقد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التكنولوجيا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الرقمية</w:t>
      </w:r>
      <w:proofErr w:type="spellEnd"/>
    </w:p>
    <w:p w14:paraId="30CB6F6F" w14:textId="77777777" w:rsidR="003953C2" w:rsidRDefault="00000000" w:rsidP="00A67CD2">
      <w:pPr>
        <w:bidi/>
        <w:spacing w:before="80" w:after="80"/>
      </w:pPr>
      <w:r>
        <w:rPr>
          <w:b/>
          <w:bCs/>
          <w:color w:val="2E6DA4"/>
          <w:sz w:val="19"/>
          <w:szCs w:val="19"/>
        </w:rPr>
        <w:t>[١٣</w:t>
      </w:r>
      <w:proofErr w:type="gramStart"/>
      <w:r>
        <w:rPr>
          <w:b/>
          <w:bCs/>
          <w:color w:val="2E6DA4"/>
          <w:sz w:val="19"/>
          <w:szCs w:val="19"/>
        </w:rPr>
        <w:t xml:space="preserve">]  </w:t>
      </w:r>
      <w:r>
        <w:rPr>
          <w:color w:val="333333"/>
          <w:sz w:val="19"/>
          <w:szCs w:val="19"/>
        </w:rPr>
        <w:t>Shoshana</w:t>
      </w:r>
      <w:proofErr w:type="gramEnd"/>
      <w:r>
        <w:rPr>
          <w:color w:val="333333"/>
          <w:sz w:val="19"/>
          <w:szCs w:val="19"/>
        </w:rPr>
        <w:t xml:space="preserve"> Zuboff — The Age of Surveillance </w:t>
      </w:r>
      <w:proofErr w:type="spellStart"/>
      <w:proofErr w:type="gramStart"/>
      <w:r>
        <w:rPr>
          <w:color w:val="333333"/>
          <w:sz w:val="19"/>
          <w:szCs w:val="19"/>
        </w:rPr>
        <w:t>Capitalism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The Fight for </w:t>
      </w:r>
      <w:proofErr w:type="gramStart"/>
      <w:r>
        <w:rPr>
          <w:color w:val="333333"/>
          <w:sz w:val="19"/>
          <w:szCs w:val="19"/>
        </w:rPr>
        <w:t>a</w:t>
      </w:r>
      <w:proofErr w:type="gramEnd"/>
      <w:r>
        <w:rPr>
          <w:color w:val="333333"/>
          <w:sz w:val="19"/>
          <w:szCs w:val="19"/>
        </w:rPr>
        <w:t xml:space="preserve"> Human Future at the New Frontier of Power (2019). </w:t>
      </w:r>
      <w:proofErr w:type="spellStart"/>
      <w:r>
        <w:rPr>
          <w:color w:val="333333"/>
          <w:sz w:val="19"/>
          <w:szCs w:val="19"/>
        </w:rPr>
        <w:t>PublicAffairs</w:t>
      </w:r>
      <w:proofErr w:type="spellEnd"/>
      <w:r>
        <w:rPr>
          <w:color w:val="333333"/>
          <w:sz w:val="19"/>
          <w:szCs w:val="19"/>
        </w:rPr>
        <w:t>, New York. (</w:t>
      </w:r>
      <w:proofErr w:type="spellStart"/>
      <w:proofErr w:type="gramStart"/>
      <w:r>
        <w:rPr>
          <w:color w:val="333333"/>
          <w:sz w:val="19"/>
          <w:szCs w:val="19"/>
        </w:rPr>
        <w:t>انظر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الجزء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proofErr w:type="gramStart"/>
      <w:r>
        <w:rPr>
          <w:color w:val="333333"/>
          <w:sz w:val="19"/>
          <w:szCs w:val="19"/>
        </w:rPr>
        <w:t>الأول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الأساسات</w:t>
      </w:r>
      <w:proofErr w:type="spellEnd"/>
      <w:r>
        <w:rPr>
          <w:color w:val="333333"/>
          <w:sz w:val="19"/>
          <w:szCs w:val="19"/>
        </w:rPr>
        <w:t xml:space="preserve">، ص. 1-97، </w:t>
      </w:r>
      <w:proofErr w:type="spellStart"/>
      <w:r>
        <w:rPr>
          <w:color w:val="333333"/>
          <w:sz w:val="19"/>
          <w:szCs w:val="19"/>
        </w:rPr>
        <w:t>وتحديداً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الفصل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proofErr w:type="gramStart"/>
      <w:r>
        <w:rPr>
          <w:color w:val="333333"/>
          <w:sz w:val="19"/>
          <w:szCs w:val="19"/>
        </w:rPr>
        <w:t>الأول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"</w:t>
      </w:r>
      <w:proofErr w:type="spellStart"/>
      <w:r>
        <w:rPr>
          <w:color w:val="333333"/>
          <w:sz w:val="19"/>
          <w:szCs w:val="19"/>
        </w:rPr>
        <w:t>رأسمالية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المراقبة</w:t>
      </w:r>
      <w:proofErr w:type="spellEnd"/>
      <w:r>
        <w:rPr>
          <w:color w:val="333333"/>
          <w:sz w:val="19"/>
          <w:szCs w:val="19"/>
        </w:rPr>
        <w:t>"، ص. 7-45).</w:t>
      </w:r>
    </w:p>
    <w:p w14:paraId="077EB9F6" w14:textId="77777777" w:rsidR="003953C2" w:rsidRDefault="00000000" w:rsidP="00A67CD2">
      <w:pPr>
        <w:bidi/>
        <w:spacing w:before="80" w:after="80"/>
      </w:pPr>
      <w:r>
        <w:rPr>
          <w:b/>
          <w:bCs/>
          <w:color w:val="2E6DA4"/>
          <w:sz w:val="19"/>
          <w:szCs w:val="19"/>
        </w:rPr>
        <w:t>[١٤</w:t>
      </w:r>
      <w:proofErr w:type="gramStart"/>
      <w:r>
        <w:rPr>
          <w:b/>
          <w:bCs/>
          <w:color w:val="2E6DA4"/>
          <w:sz w:val="19"/>
          <w:szCs w:val="19"/>
        </w:rPr>
        <w:t xml:space="preserve">]  </w:t>
      </w:r>
      <w:r>
        <w:rPr>
          <w:color w:val="333333"/>
          <w:sz w:val="19"/>
          <w:szCs w:val="19"/>
        </w:rPr>
        <w:t>Adam</w:t>
      </w:r>
      <w:proofErr w:type="gramEnd"/>
      <w:r>
        <w:rPr>
          <w:color w:val="333333"/>
          <w:sz w:val="19"/>
          <w:szCs w:val="19"/>
        </w:rPr>
        <w:t xml:space="preserve"> Alter — </w:t>
      </w:r>
      <w:proofErr w:type="spellStart"/>
      <w:proofErr w:type="gramStart"/>
      <w:r>
        <w:rPr>
          <w:color w:val="333333"/>
          <w:sz w:val="19"/>
          <w:szCs w:val="19"/>
        </w:rPr>
        <w:t>Irresistible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The Rise of Addictive </w:t>
      </w:r>
      <w:proofErr w:type="spellStart"/>
      <w:r>
        <w:rPr>
          <w:color w:val="333333"/>
          <w:sz w:val="19"/>
          <w:szCs w:val="19"/>
        </w:rPr>
        <w:t>Technology</w:t>
      </w:r>
      <w:proofErr w:type="spellEnd"/>
      <w:r>
        <w:rPr>
          <w:color w:val="333333"/>
          <w:sz w:val="19"/>
          <w:szCs w:val="19"/>
        </w:rPr>
        <w:t xml:space="preserve"> and the Business of Keeping Us </w:t>
      </w:r>
      <w:proofErr w:type="spellStart"/>
      <w:r>
        <w:rPr>
          <w:color w:val="333333"/>
          <w:sz w:val="19"/>
          <w:szCs w:val="19"/>
        </w:rPr>
        <w:t>Hooked</w:t>
      </w:r>
      <w:proofErr w:type="spellEnd"/>
      <w:r>
        <w:rPr>
          <w:color w:val="333333"/>
          <w:sz w:val="19"/>
          <w:szCs w:val="19"/>
        </w:rPr>
        <w:t xml:space="preserve"> (2017). Penguin Press, New York. (</w:t>
      </w:r>
      <w:proofErr w:type="spellStart"/>
      <w:proofErr w:type="gramStart"/>
      <w:r>
        <w:rPr>
          <w:color w:val="333333"/>
          <w:sz w:val="19"/>
          <w:szCs w:val="19"/>
        </w:rPr>
        <w:t>انظر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الجزء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proofErr w:type="gramStart"/>
      <w:r>
        <w:rPr>
          <w:color w:val="333333"/>
          <w:sz w:val="19"/>
          <w:szCs w:val="19"/>
        </w:rPr>
        <w:t>الأول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كيف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نُصبح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مُدمنين</w:t>
      </w:r>
      <w:proofErr w:type="spellEnd"/>
      <w:r>
        <w:rPr>
          <w:color w:val="333333"/>
          <w:sz w:val="19"/>
          <w:szCs w:val="19"/>
        </w:rPr>
        <w:t>، ص. 3-78).</w:t>
      </w:r>
    </w:p>
    <w:p w14:paraId="23B0D488" w14:textId="77777777" w:rsidR="003953C2" w:rsidRDefault="00000000" w:rsidP="00A67CD2">
      <w:pPr>
        <w:bidi/>
        <w:spacing w:before="80" w:after="80"/>
      </w:pPr>
      <w:r>
        <w:rPr>
          <w:b/>
          <w:bCs/>
          <w:color w:val="2E6DA4"/>
          <w:sz w:val="19"/>
          <w:szCs w:val="19"/>
        </w:rPr>
        <w:t>[١٥</w:t>
      </w:r>
      <w:proofErr w:type="gramStart"/>
      <w:r>
        <w:rPr>
          <w:b/>
          <w:bCs/>
          <w:color w:val="2E6DA4"/>
          <w:sz w:val="19"/>
          <w:szCs w:val="19"/>
        </w:rPr>
        <w:t xml:space="preserve">]  </w:t>
      </w:r>
      <w:r>
        <w:rPr>
          <w:color w:val="333333"/>
          <w:sz w:val="19"/>
          <w:szCs w:val="19"/>
        </w:rPr>
        <w:t>Nicholas</w:t>
      </w:r>
      <w:proofErr w:type="gramEnd"/>
      <w:r>
        <w:rPr>
          <w:color w:val="333333"/>
          <w:sz w:val="19"/>
          <w:szCs w:val="19"/>
        </w:rPr>
        <w:t xml:space="preserve"> Carr — The </w:t>
      </w:r>
      <w:proofErr w:type="spellStart"/>
      <w:proofErr w:type="gramStart"/>
      <w:r>
        <w:rPr>
          <w:color w:val="333333"/>
          <w:sz w:val="19"/>
          <w:szCs w:val="19"/>
        </w:rPr>
        <w:t>Shallows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What</w:t>
      </w:r>
      <w:proofErr w:type="spellEnd"/>
      <w:r>
        <w:rPr>
          <w:color w:val="333333"/>
          <w:sz w:val="19"/>
          <w:szCs w:val="19"/>
        </w:rPr>
        <w:t xml:space="preserve"> the Internet Is Doing to Our </w:t>
      </w:r>
      <w:proofErr w:type="spellStart"/>
      <w:r>
        <w:rPr>
          <w:color w:val="333333"/>
          <w:sz w:val="19"/>
          <w:szCs w:val="19"/>
        </w:rPr>
        <w:t>Brains</w:t>
      </w:r>
      <w:proofErr w:type="spellEnd"/>
      <w:r>
        <w:rPr>
          <w:color w:val="333333"/>
          <w:sz w:val="19"/>
          <w:szCs w:val="19"/>
        </w:rPr>
        <w:t xml:space="preserve"> (2010). W. W. Norton &amp; Company, New York. (</w:t>
      </w:r>
      <w:proofErr w:type="spellStart"/>
      <w:proofErr w:type="gramStart"/>
      <w:r>
        <w:rPr>
          <w:color w:val="333333"/>
          <w:sz w:val="19"/>
          <w:szCs w:val="19"/>
        </w:rPr>
        <w:t>انظر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الفصل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proofErr w:type="gramStart"/>
      <w:r>
        <w:rPr>
          <w:color w:val="333333"/>
          <w:sz w:val="19"/>
          <w:szCs w:val="19"/>
        </w:rPr>
        <w:t>السابع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دماغ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المتجوّل</w:t>
      </w:r>
      <w:proofErr w:type="spellEnd"/>
      <w:r>
        <w:rPr>
          <w:color w:val="333333"/>
          <w:sz w:val="19"/>
          <w:szCs w:val="19"/>
        </w:rPr>
        <w:t>، ص. 115-143).</w:t>
      </w:r>
    </w:p>
    <w:p w14:paraId="51D627CB" w14:textId="77777777" w:rsidR="003953C2" w:rsidRDefault="00000000" w:rsidP="00A67CD2">
      <w:pPr>
        <w:bidi/>
        <w:spacing w:before="80" w:after="80"/>
      </w:pPr>
      <w:r>
        <w:rPr>
          <w:b/>
          <w:bCs/>
          <w:color w:val="2E6DA4"/>
          <w:sz w:val="19"/>
          <w:szCs w:val="19"/>
        </w:rPr>
        <w:t>[١٦</w:t>
      </w:r>
      <w:proofErr w:type="gramStart"/>
      <w:r>
        <w:rPr>
          <w:b/>
          <w:bCs/>
          <w:color w:val="2E6DA4"/>
          <w:sz w:val="19"/>
          <w:szCs w:val="19"/>
        </w:rPr>
        <w:t xml:space="preserve">]  </w:t>
      </w:r>
      <w:r>
        <w:rPr>
          <w:color w:val="333333"/>
          <w:sz w:val="19"/>
          <w:szCs w:val="19"/>
        </w:rPr>
        <w:t>Jonathan</w:t>
      </w:r>
      <w:proofErr w:type="gramEnd"/>
      <w:r>
        <w:rPr>
          <w:color w:val="333333"/>
          <w:sz w:val="19"/>
          <w:szCs w:val="19"/>
        </w:rPr>
        <w:t xml:space="preserve"> Haidt &amp; Jean Twenge — </w:t>
      </w:r>
      <w:proofErr w:type="spellStart"/>
      <w:proofErr w:type="gramStart"/>
      <w:r>
        <w:rPr>
          <w:color w:val="333333"/>
          <w:sz w:val="19"/>
          <w:szCs w:val="19"/>
        </w:rPr>
        <w:t>iGen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Why </w:t>
      </w:r>
      <w:proofErr w:type="spellStart"/>
      <w:r>
        <w:rPr>
          <w:color w:val="333333"/>
          <w:sz w:val="19"/>
          <w:szCs w:val="19"/>
        </w:rPr>
        <w:t>Today's</w:t>
      </w:r>
      <w:proofErr w:type="spellEnd"/>
      <w:r>
        <w:rPr>
          <w:color w:val="333333"/>
          <w:sz w:val="19"/>
          <w:szCs w:val="19"/>
        </w:rPr>
        <w:t xml:space="preserve"> Super-</w:t>
      </w:r>
      <w:proofErr w:type="spellStart"/>
      <w:r>
        <w:rPr>
          <w:color w:val="333333"/>
          <w:sz w:val="19"/>
          <w:szCs w:val="19"/>
        </w:rPr>
        <w:t>Connected</w:t>
      </w:r>
      <w:proofErr w:type="spellEnd"/>
      <w:r>
        <w:rPr>
          <w:color w:val="333333"/>
          <w:sz w:val="19"/>
          <w:szCs w:val="19"/>
        </w:rPr>
        <w:t xml:space="preserve"> Kids Are Growing Up Less </w:t>
      </w:r>
      <w:proofErr w:type="spellStart"/>
      <w:r>
        <w:rPr>
          <w:color w:val="333333"/>
          <w:sz w:val="19"/>
          <w:szCs w:val="19"/>
        </w:rPr>
        <w:t>Rebellious</w:t>
      </w:r>
      <w:proofErr w:type="spellEnd"/>
      <w:r>
        <w:rPr>
          <w:color w:val="333333"/>
          <w:sz w:val="19"/>
          <w:szCs w:val="19"/>
        </w:rPr>
        <w:t xml:space="preserve">, More </w:t>
      </w:r>
      <w:proofErr w:type="spellStart"/>
      <w:r>
        <w:rPr>
          <w:color w:val="333333"/>
          <w:sz w:val="19"/>
          <w:szCs w:val="19"/>
        </w:rPr>
        <w:t>Tolerant</w:t>
      </w:r>
      <w:proofErr w:type="spellEnd"/>
      <w:r>
        <w:rPr>
          <w:color w:val="333333"/>
          <w:sz w:val="19"/>
          <w:szCs w:val="19"/>
        </w:rPr>
        <w:t xml:space="preserve">, Less Happy—and </w:t>
      </w:r>
      <w:proofErr w:type="spellStart"/>
      <w:r>
        <w:rPr>
          <w:color w:val="333333"/>
          <w:sz w:val="19"/>
          <w:szCs w:val="19"/>
        </w:rPr>
        <w:t>Completely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Unprepared</w:t>
      </w:r>
      <w:proofErr w:type="spellEnd"/>
      <w:r>
        <w:rPr>
          <w:color w:val="333333"/>
          <w:sz w:val="19"/>
          <w:szCs w:val="19"/>
        </w:rPr>
        <w:t xml:space="preserve"> for </w:t>
      </w:r>
      <w:proofErr w:type="spellStart"/>
      <w:r>
        <w:rPr>
          <w:color w:val="333333"/>
          <w:sz w:val="19"/>
          <w:szCs w:val="19"/>
        </w:rPr>
        <w:t>Adulthood</w:t>
      </w:r>
      <w:proofErr w:type="spellEnd"/>
      <w:r>
        <w:rPr>
          <w:color w:val="333333"/>
          <w:sz w:val="19"/>
          <w:szCs w:val="19"/>
        </w:rPr>
        <w:t xml:space="preserve"> (2017). Atria Books, New York. (</w:t>
      </w:r>
      <w:proofErr w:type="spellStart"/>
      <w:proofErr w:type="gramStart"/>
      <w:r>
        <w:rPr>
          <w:color w:val="333333"/>
          <w:sz w:val="19"/>
          <w:szCs w:val="19"/>
        </w:rPr>
        <w:t>انظر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الفصل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proofErr w:type="gramStart"/>
      <w:r>
        <w:rPr>
          <w:color w:val="333333"/>
          <w:sz w:val="19"/>
          <w:szCs w:val="19"/>
        </w:rPr>
        <w:t>الأول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الوحدة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على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الإنترنت</w:t>
      </w:r>
      <w:proofErr w:type="spellEnd"/>
      <w:r>
        <w:rPr>
          <w:color w:val="333333"/>
          <w:sz w:val="19"/>
          <w:szCs w:val="19"/>
        </w:rPr>
        <w:t>، ص. 1-43).</w:t>
      </w:r>
    </w:p>
    <w:p w14:paraId="1FC16E0A" w14:textId="77777777" w:rsidR="003953C2" w:rsidRDefault="00000000" w:rsidP="00A67CD2">
      <w:pPr>
        <w:bidi/>
        <w:spacing w:before="80" w:after="80"/>
      </w:pPr>
      <w:r>
        <w:rPr>
          <w:b/>
          <w:bCs/>
          <w:color w:val="2E6DA4"/>
          <w:sz w:val="19"/>
          <w:szCs w:val="19"/>
        </w:rPr>
        <w:t>[١٧</w:t>
      </w:r>
      <w:proofErr w:type="gramStart"/>
      <w:r>
        <w:rPr>
          <w:b/>
          <w:bCs/>
          <w:color w:val="2E6DA4"/>
          <w:sz w:val="19"/>
          <w:szCs w:val="19"/>
        </w:rPr>
        <w:t xml:space="preserve">]  </w:t>
      </w:r>
      <w:r>
        <w:rPr>
          <w:color w:val="333333"/>
          <w:sz w:val="19"/>
          <w:szCs w:val="19"/>
        </w:rPr>
        <w:t>Tristan</w:t>
      </w:r>
      <w:proofErr w:type="gramEnd"/>
      <w:r>
        <w:rPr>
          <w:color w:val="333333"/>
          <w:sz w:val="19"/>
          <w:szCs w:val="19"/>
        </w:rPr>
        <w:t xml:space="preserve"> Harris — The Social </w:t>
      </w:r>
      <w:proofErr w:type="spellStart"/>
      <w:r>
        <w:rPr>
          <w:color w:val="333333"/>
          <w:sz w:val="19"/>
          <w:szCs w:val="19"/>
        </w:rPr>
        <w:t>Dilemma</w:t>
      </w:r>
      <w:proofErr w:type="spellEnd"/>
      <w:r>
        <w:rPr>
          <w:color w:val="333333"/>
          <w:sz w:val="19"/>
          <w:szCs w:val="19"/>
        </w:rPr>
        <w:t xml:space="preserve"> (2020). Netflix </w:t>
      </w:r>
      <w:proofErr w:type="spellStart"/>
      <w:r>
        <w:rPr>
          <w:color w:val="333333"/>
          <w:sz w:val="19"/>
          <w:szCs w:val="19"/>
        </w:rPr>
        <w:t>Documentary</w:t>
      </w:r>
      <w:proofErr w:type="spellEnd"/>
      <w:r>
        <w:rPr>
          <w:color w:val="333333"/>
          <w:sz w:val="19"/>
          <w:szCs w:val="19"/>
        </w:rPr>
        <w:t>. (</w:t>
      </w:r>
      <w:proofErr w:type="spellStart"/>
      <w:proofErr w:type="gramStart"/>
      <w:r>
        <w:rPr>
          <w:color w:val="333333"/>
          <w:sz w:val="19"/>
          <w:szCs w:val="19"/>
        </w:rPr>
        <w:t>وثائقي</w:t>
      </w:r>
      <w:proofErr w:type="spellEnd"/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أكاديمي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يُعرض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فيه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عدد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من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مؤسسي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منصات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التواصل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شهادات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عن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تأثير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التصميم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الإدماني</w:t>
      </w:r>
      <w:proofErr w:type="spellEnd"/>
      <w:r>
        <w:rPr>
          <w:color w:val="333333"/>
          <w:sz w:val="19"/>
          <w:szCs w:val="19"/>
        </w:rPr>
        <w:t>).</w:t>
      </w:r>
    </w:p>
    <w:p w14:paraId="5AA7408F" w14:textId="77777777" w:rsidR="003953C2" w:rsidRDefault="003953C2" w:rsidP="00A67CD2">
      <w:pPr>
        <w:spacing w:before="120" w:after="120"/>
      </w:pPr>
    </w:p>
    <w:p w14:paraId="5D64A05D" w14:textId="77777777" w:rsidR="003953C2" w:rsidRDefault="00000000" w:rsidP="00A67CD2">
      <w:pPr>
        <w:bidi/>
        <w:spacing w:before="300" w:after="150"/>
      </w:pPr>
      <w:proofErr w:type="spellStart"/>
      <w:proofErr w:type="gramStart"/>
      <w:r>
        <w:rPr>
          <w:b/>
          <w:bCs/>
          <w:color w:val="2E6DA4"/>
          <w:sz w:val="30"/>
          <w:szCs w:val="30"/>
        </w:rPr>
        <w:t>رابعاً</w:t>
      </w:r>
      <w:proofErr w:type="spellEnd"/>
      <w:proofErr w:type="gramEnd"/>
      <w:r>
        <w:rPr>
          <w:b/>
          <w:bCs/>
          <w:color w:val="2E6DA4"/>
          <w:sz w:val="30"/>
          <w:szCs w:val="30"/>
        </w:rPr>
        <w:t xml:space="preserve"> — </w:t>
      </w:r>
      <w:proofErr w:type="spellStart"/>
      <w:r>
        <w:rPr>
          <w:b/>
          <w:bCs/>
          <w:color w:val="2E6DA4"/>
          <w:sz w:val="30"/>
          <w:szCs w:val="30"/>
        </w:rPr>
        <w:t>الدراسات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والمقالات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العلمية</w:t>
      </w:r>
      <w:proofErr w:type="spellEnd"/>
      <w:r>
        <w:rPr>
          <w:b/>
          <w:bCs/>
          <w:color w:val="2E6DA4"/>
          <w:sz w:val="30"/>
          <w:szCs w:val="30"/>
        </w:rPr>
        <w:t xml:space="preserve"> </w:t>
      </w:r>
      <w:proofErr w:type="spellStart"/>
      <w:r>
        <w:rPr>
          <w:b/>
          <w:bCs/>
          <w:color w:val="2E6DA4"/>
          <w:sz w:val="30"/>
          <w:szCs w:val="30"/>
        </w:rPr>
        <w:t>المحكّمة</w:t>
      </w:r>
      <w:proofErr w:type="spellEnd"/>
    </w:p>
    <w:p w14:paraId="7868F7A2" w14:textId="77777777" w:rsidR="003953C2" w:rsidRDefault="00000000" w:rsidP="00A67CD2">
      <w:pPr>
        <w:bidi/>
        <w:spacing w:before="80" w:after="80"/>
      </w:pPr>
      <w:r>
        <w:rPr>
          <w:b/>
          <w:bCs/>
          <w:color w:val="2E6DA4"/>
          <w:sz w:val="19"/>
          <w:szCs w:val="19"/>
        </w:rPr>
        <w:t>[١٨</w:t>
      </w:r>
      <w:proofErr w:type="gramStart"/>
      <w:r>
        <w:rPr>
          <w:b/>
          <w:bCs/>
          <w:color w:val="2E6DA4"/>
          <w:sz w:val="19"/>
          <w:szCs w:val="19"/>
        </w:rPr>
        <w:t xml:space="preserve">]  </w:t>
      </w:r>
      <w:r>
        <w:rPr>
          <w:color w:val="333333"/>
          <w:sz w:val="19"/>
          <w:szCs w:val="19"/>
        </w:rPr>
        <w:t>Marcus</w:t>
      </w:r>
      <w:proofErr w:type="gramEnd"/>
      <w:r>
        <w:rPr>
          <w:color w:val="333333"/>
          <w:sz w:val="19"/>
          <w:szCs w:val="19"/>
        </w:rPr>
        <w:t xml:space="preserve"> Raichle — "The </w:t>
      </w:r>
      <w:proofErr w:type="spellStart"/>
      <w:r>
        <w:rPr>
          <w:color w:val="333333"/>
          <w:sz w:val="19"/>
          <w:szCs w:val="19"/>
        </w:rPr>
        <w:t>Brain's</w:t>
      </w:r>
      <w:proofErr w:type="spellEnd"/>
      <w:r>
        <w:rPr>
          <w:color w:val="333333"/>
          <w:sz w:val="19"/>
          <w:szCs w:val="19"/>
        </w:rPr>
        <w:t xml:space="preserve"> Dark Energy". Scientific American, Vol. 302(3), March 2010. ص. 28-33. (</w:t>
      </w:r>
      <w:proofErr w:type="spellStart"/>
      <w:proofErr w:type="gramStart"/>
      <w:r>
        <w:rPr>
          <w:color w:val="333333"/>
          <w:sz w:val="19"/>
          <w:szCs w:val="19"/>
        </w:rPr>
        <w:t>دراسة</w:t>
      </w:r>
      <w:proofErr w:type="spellEnd"/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مرجعية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عن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الشبكة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العصبية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الافتراضية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ودورها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في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التفكير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الانعكاسي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والمحاسبة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الذاتية</w:t>
      </w:r>
      <w:proofErr w:type="spellEnd"/>
      <w:r>
        <w:rPr>
          <w:color w:val="333333"/>
          <w:sz w:val="19"/>
          <w:szCs w:val="19"/>
        </w:rPr>
        <w:t>).</w:t>
      </w:r>
    </w:p>
    <w:p w14:paraId="6DF0F89C" w14:textId="77777777" w:rsidR="003953C2" w:rsidRDefault="00000000" w:rsidP="00A67CD2">
      <w:pPr>
        <w:bidi/>
        <w:spacing w:before="80" w:after="80"/>
      </w:pPr>
      <w:r>
        <w:rPr>
          <w:b/>
          <w:bCs/>
          <w:color w:val="2E6DA4"/>
          <w:sz w:val="19"/>
          <w:szCs w:val="19"/>
        </w:rPr>
        <w:t>[١٩</w:t>
      </w:r>
      <w:proofErr w:type="gramStart"/>
      <w:r>
        <w:rPr>
          <w:b/>
          <w:bCs/>
          <w:color w:val="2E6DA4"/>
          <w:sz w:val="19"/>
          <w:szCs w:val="19"/>
        </w:rPr>
        <w:t xml:space="preserve">]  </w:t>
      </w:r>
      <w:r>
        <w:rPr>
          <w:color w:val="333333"/>
          <w:sz w:val="19"/>
          <w:szCs w:val="19"/>
        </w:rPr>
        <w:t>Amy</w:t>
      </w:r>
      <w:proofErr w:type="gramEnd"/>
      <w:r>
        <w:rPr>
          <w:color w:val="333333"/>
          <w:sz w:val="19"/>
          <w:szCs w:val="19"/>
        </w:rPr>
        <w:t xml:space="preserve"> Orben &amp; Andrew Przybylski — "The Association </w:t>
      </w:r>
      <w:proofErr w:type="spellStart"/>
      <w:r>
        <w:rPr>
          <w:color w:val="333333"/>
          <w:sz w:val="19"/>
          <w:szCs w:val="19"/>
        </w:rPr>
        <w:t>Between</w:t>
      </w:r>
      <w:proofErr w:type="spellEnd"/>
      <w:r>
        <w:rPr>
          <w:color w:val="333333"/>
          <w:sz w:val="19"/>
          <w:szCs w:val="19"/>
        </w:rPr>
        <w:t xml:space="preserve"> Adolescent Well-</w:t>
      </w:r>
      <w:proofErr w:type="spellStart"/>
      <w:r>
        <w:rPr>
          <w:color w:val="333333"/>
          <w:sz w:val="19"/>
          <w:szCs w:val="19"/>
        </w:rPr>
        <w:t>Being</w:t>
      </w:r>
      <w:proofErr w:type="spellEnd"/>
      <w:r>
        <w:rPr>
          <w:color w:val="333333"/>
          <w:sz w:val="19"/>
          <w:szCs w:val="19"/>
        </w:rPr>
        <w:t xml:space="preserve"> and Digital </w:t>
      </w:r>
      <w:proofErr w:type="spellStart"/>
      <w:r>
        <w:rPr>
          <w:color w:val="333333"/>
          <w:sz w:val="19"/>
          <w:szCs w:val="19"/>
        </w:rPr>
        <w:t>Technology</w:t>
      </w:r>
      <w:proofErr w:type="spellEnd"/>
      <w:r>
        <w:rPr>
          <w:color w:val="333333"/>
          <w:sz w:val="19"/>
          <w:szCs w:val="19"/>
        </w:rPr>
        <w:t xml:space="preserve"> Use". Nature Human </w:t>
      </w:r>
      <w:proofErr w:type="spellStart"/>
      <w:r>
        <w:rPr>
          <w:color w:val="333333"/>
          <w:sz w:val="19"/>
          <w:szCs w:val="19"/>
        </w:rPr>
        <w:t>Behaviour</w:t>
      </w:r>
      <w:proofErr w:type="spellEnd"/>
      <w:r>
        <w:rPr>
          <w:color w:val="333333"/>
          <w:sz w:val="19"/>
          <w:szCs w:val="19"/>
        </w:rPr>
        <w:t>, Vol. 3, 2019. ص. 173-182. (</w:t>
      </w:r>
      <w:proofErr w:type="spellStart"/>
      <w:proofErr w:type="gramStart"/>
      <w:r>
        <w:rPr>
          <w:color w:val="333333"/>
          <w:sz w:val="19"/>
          <w:szCs w:val="19"/>
        </w:rPr>
        <w:t>دراسة</w:t>
      </w:r>
      <w:proofErr w:type="spellEnd"/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إحصائية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على</w:t>
      </w:r>
      <w:proofErr w:type="spellEnd"/>
      <w:r>
        <w:rPr>
          <w:color w:val="333333"/>
          <w:sz w:val="19"/>
          <w:szCs w:val="19"/>
        </w:rPr>
        <w:t xml:space="preserve"> 355,358 </w:t>
      </w:r>
      <w:proofErr w:type="spellStart"/>
      <w:r>
        <w:rPr>
          <w:color w:val="333333"/>
          <w:sz w:val="19"/>
          <w:szCs w:val="19"/>
        </w:rPr>
        <w:t>مراهقاً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حول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تأثير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الشاشات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على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الصحة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النفسية</w:t>
      </w:r>
      <w:proofErr w:type="spellEnd"/>
      <w:r>
        <w:rPr>
          <w:color w:val="333333"/>
          <w:sz w:val="19"/>
          <w:szCs w:val="19"/>
        </w:rPr>
        <w:t>).</w:t>
      </w:r>
    </w:p>
    <w:p w14:paraId="507E7521" w14:textId="77777777" w:rsidR="003953C2" w:rsidRDefault="00000000" w:rsidP="00A67CD2">
      <w:pPr>
        <w:bidi/>
        <w:spacing w:before="80" w:after="80"/>
      </w:pPr>
      <w:r>
        <w:rPr>
          <w:b/>
          <w:bCs/>
          <w:color w:val="2E6DA4"/>
          <w:sz w:val="19"/>
          <w:szCs w:val="19"/>
        </w:rPr>
        <w:t>[٢٠</w:t>
      </w:r>
      <w:proofErr w:type="gramStart"/>
      <w:r>
        <w:rPr>
          <w:b/>
          <w:bCs/>
          <w:color w:val="2E6DA4"/>
          <w:sz w:val="19"/>
          <w:szCs w:val="19"/>
        </w:rPr>
        <w:t xml:space="preserve">]  </w:t>
      </w:r>
      <w:r>
        <w:rPr>
          <w:color w:val="333333"/>
          <w:sz w:val="19"/>
          <w:szCs w:val="19"/>
        </w:rPr>
        <w:t>Jean</w:t>
      </w:r>
      <w:proofErr w:type="gramEnd"/>
      <w:r>
        <w:rPr>
          <w:color w:val="333333"/>
          <w:sz w:val="19"/>
          <w:szCs w:val="19"/>
        </w:rPr>
        <w:t xml:space="preserve"> Twenge et al. — "</w:t>
      </w:r>
      <w:proofErr w:type="spellStart"/>
      <w:r>
        <w:rPr>
          <w:color w:val="333333"/>
          <w:sz w:val="19"/>
          <w:szCs w:val="19"/>
        </w:rPr>
        <w:t>Increases</w:t>
      </w:r>
      <w:proofErr w:type="spellEnd"/>
      <w:r>
        <w:rPr>
          <w:color w:val="333333"/>
          <w:sz w:val="19"/>
          <w:szCs w:val="19"/>
        </w:rPr>
        <w:t xml:space="preserve"> in </w:t>
      </w:r>
      <w:proofErr w:type="spellStart"/>
      <w:r>
        <w:rPr>
          <w:color w:val="333333"/>
          <w:sz w:val="19"/>
          <w:szCs w:val="19"/>
        </w:rPr>
        <w:t>Depressive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Symptoms</w:t>
      </w:r>
      <w:proofErr w:type="spellEnd"/>
      <w:r>
        <w:rPr>
          <w:color w:val="333333"/>
          <w:sz w:val="19"/>
          <w:szCs w:val="19"/>
        </w:rPr>
        <w:t>, Suicide-</w:t>
      </w:r>
      <w:proofErr w:type="spellStart"/>
      <w:r>
        <w:rPr>
          <w:color w:val="333333"/>
          <w:sz w:val="19"/>
          <w:szCs w:val="19"/>
        </w:rPr>
        <w:t>Related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Outcomes</w:t>
      </w:r>
      <w:proofErr w:type="spellEnd"/>
      <w:r>
        <w:rPr>
          <w:color w:val="333333"/>
          <w:sz w:val="19"/>
          <w:szCs w:val="19"/>
        </w:rPr>
        <w:t xml:space="preserve">, and Suicide Rates </w:t>
      </w:r>
      <w:proofErr w:type="spellStart"/>
      <w:r>
        <w:rPr>
          <w:color w:val="333333"/>
          <w:sz w:val="19"/>
          <w:szCs w:val="19"/>
        </w:rPr>
        <w:t>Among</w:t>
      </w:r>
      <w:proofErr w:type="spellEnd"/>
      <w:r>
        <w:rPr>
          <w:color w:val="333333"/>
          <w:sz w:val="19"/>
          <w:szCs w:val="19"/>
        </w:rPr>
        <w:t xml:space="preserve"> U.S. Adolescents </w:t>
      </w:r>
      <w:proofErr w:type="spellStart"/>
      <w:r>
        <w:rPr>
          <w:color w:val="333333"/>
          <w:sz w:val="19"/>
          <w:szCs w:val="19"/>
        </w:rPr>
        <w:t>After</w:t>
      </w:r>
      <w:proofErr w:type="spellEnd"/>
      <w:r>
        <w:rPr>
          <w:color w:val="333333"/>
          <w:sz w:val="19"/>
          <w:szCs w:val="19"/>
        </w:rPr>
        <w:t xml:space="preserve"> 2010 and Links to </w:t>
      </w:r>
      <w:proofErr w:type="spellStart"/>
      <w:r>
        <w:rPr>
          <w:color w:val="333333"/>
          <w:sz w:val="19"/>
          <w:szCs w:val="19"/>
        </w:rPr>
        <w:t>Increased</w:t>
      </w:r>
      <w:proofErr w:type="spellEnd"/>
      <w:r>
        <w:rPr>
          <w:color w:val="333333"/>
          <w:sz w:val="19"/>
          <w:szCs w:val="19"/>
        </w:rPr>
        <w:t xml:space="preserve"> New Media Screen Time". </w:t>
      </w:r>
      <w:proofErr w:type="spellStart"/>
      <w:r>
        <w:rPr>
          <w:color w:val="333333"/>
          <w:sz w:val="19"/>
          <w:szCs w:val="19"/>
        </w:rPr>
        <w:t>Clinical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Psychological</w:t>
      </w:r>
      <w:proofErr w:type="spellEnd"/>
      <w:r>
        <w:rPr>
          <w:color w:val="333333"/>
          <w:sz w:val="19"/>
          <w:szCs w:val="19"/>
        </w:rPr>
        <w:t xml:space="preserve"> Science, Vol. 6(1), 2018. ص. 3-17. </w:t>
      </w:r>
      <w:proofErr w:type="spellStart"/>
      <w:proofErr w:type="gramStart"/>
      <w:r>
        <w:rPr>
          <w:color w:val="333333"/>
          <w:sz w:val="19"/>
          <w:szCs w:val="19"/>
        </w:rPr>
        <w:t>المجلة</w:t>
      </w:r>
      <w:proofErr w:type="spellEnd"/>
      <w:proofErr w:type="gramEnd"/>
      <w:r>
        <w:rPr>
          <w:color w:val="333333"/>
          <w:sz w:val="19"/>
          <w:szCs w:val="19"/>
        </w:rPr>
        <w:t xml:space="preserve"> </w:t>
      </w:r>
      <w:proofErr w:type="spellStart"/>
      <w:r>
        <w:rPr>
          <w:color w:val="333333"/>
          <w:sz w:val="19"/>
          <w:szCs w:val="19"/>
        </w:rPr>
        <w:t>المُستشهد</w:t>
      </w:r>
      <w:proofErr w:type="spellEnd"/>
      <w:r>
        <w:rPr>
          <w:color w:val="333333"/>
          <w:sz w:val="19"/>
          <w:szCs w:val="19"/>
        </w:rPr>
        <w:t xml:space="preserve"> </w:t>
      </w:r>
      <w:proofErr w:type="spellStart"/>
      <w:proofErr w:type="gramStart"/>
      <w:r>
        <w:rPr>
          <w:color w:val="333333"/>
          <w:sz w:val="19"/>
          <w:szCs w:val="19"/>
        </w:rPr>
        <w:t>بها</w:t>
      </w:r>
      <w:proofErr w:type="spellEnd"/>
      <w:r>
        <w:rPr>
          <w:color w:val="333333"/>
          <w:sz w:val="19"/>
          <w:szCs w:val="19"/>
        </w:rPr>
        <w:t>:</w:t>
      </w:r>
      <w:proofErr w:type="gramEnd"/>
      <w:r>
        <w:rPr>
          <w:color w:val="333333"/>
          <w:sz w:val="19"/>
          <w:szCs w:val="19"/>
        </w:rPr>
        <w:t xml:space="preserve"> JAMA </w:t>
      </w:r>
      <w:proofErr w:type="spellStart"/>
      <w:r>
        <w:rPr>
          <w:color w:val="333333"/>
          <w:sz w:val="19"/>
          <w:szCs w:val="19"/>
        </w:rPr>
        <w:t>Pediatrics</w:t>
      </w:r>
      <w:proofErr w:type="spellEnd"/>
      <w:r>
        <w:rPr>
          <w:color w:val="333333"/>
          <w:sz w:val="19"/>
          <w:szCs w:val="19"/>
        </w:rPr>
        <w:t>.</w:t>
      </w:r>
    </w:p>
    <w:p w14:paraId="1E604197" w14:textId="77777777" w:rsidR="003953C2" w:rsidRDefault="003953C2" w:rsidP="00A67CD2">
      <w:pPr>
        <w:pBdr>
          <w:bottom w:val="single" w:sz="6" w:space="1" w:color="1A3C5E"/>
        </w:pBdr>
        <w:spacing w:before="200" w:after="200"/>
      </w:pPr>
    </w:p>
    <w:p w14:paraId="6DC10615" w14:textId="77777777" w:rsidR="003953C2" w:rsidRDefault="003953C2" w:rsidP="00A67CD2">
      <w:pPr>
        <w:spacing w:before="120" w:after="120"/>
      </w:pPr>
    </w:p>
    <w:p w14:paraId="211357BB" w14:textId="77777777" w:rsidR="003953C2" w:rsidRDefault="00000000" w:rsidP="00A67CD2">
      <w:pPr>
        <w:bidi/>
        <w:spacing w:before="150" w:after="170" w:line="400" w:lineRule="auto"/>
      </w:pPr>
      <w:proofErr w:type="spellStart"/>
      <w:proofErr w:type="gramStart"/>
      <w:r>
        <w:rPr>
          <w:color w:val="666666"/>
          <w:sz w:val="22"/>
          <w:szCs w:val="22"/>
        </w:rPr>
        <w:t>هذا</w:t>
      </w:r>
      <w:proofErr w:type="spellEnd"/>
      <w:proofErr w:type="gram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التمهيد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مدخل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إلى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أطروحة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تسعى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لأن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تكون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في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مستوى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الرهان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الذي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تُقدمه</w:t>
      </w:r>
      <w:proofErr w:type="spellEnd"/>
      <w:r>
        <w:rPr>
          <w:color w:val="666666"/>
          <w:sz w:val="22"/>
          <w:szCs w:val="22"/>
        </w:rPr>
        <w:t xml:space="preserve"> — </w:t>
      </w:r>
      <w:proofErr w:type="spellStart"/>
      <w:r>
        <w:rPr>
          <w:color w:val="666666"/>
          <w:sz w:val="22"/>
          <w:szCs w:val="22"/>
        </w:rPr>
        <w:t>رهان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المعنى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في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عالم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فقد</w:t>
      </w:r>
      <w:proofErr w:type="spellEnd"/>
      <w:r>
        <w:rPr>
          <w:color w:val="666666"/>
          <w:sz w:val="22"/>
          <w:szCs w:val="22"/>
        </w:rPr>
        <w:t xml:space="preserve"> </w:t>
      </w:r>
      <w:proofErr w:type="spellStart"/>
      <w:r>
        <w:rPr>
          <w:color w:val="666666"/>
          <w:sz w:val="22"/>
          <w:szCs w:val="22"/>
        </w:rPr>
        <w:t>الاتجاه</w:t>
      </w:r>
      <w:proofErr w:type="spellEnd"/>
      <w:r>
        <w:rPr>
          <w:color w:val="666666"/>
          <w:sz w:val="22"/>
          <w:szCs w:val="22"/>
        </w:rPr>
        <w:t>.</w:t>
      </w:r>
    </w:p>
    <w:sectPr w:rsidR="003953C2">
      <w:pgSz w:w="11906" w:h="16838"/>
      <w:pgMar w:top="1600" w:right="1800" w:bottom="180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20A8E"/>
    <w:multiLevelType w:val="hybridMultilevel"/>
    <w:tmpl w:val="F7C26FBE"/>
    <w:lvl w:ilvl="0" w:tplc="61AC67E4">
      <w:start w:val="1"/>
      <w:numFmt w:val="bullet"/>
      <w:lvlText w:val="●"/>
      <w:lvlJc w:val="left"/>
      <w:pPr>
        <w:ind w:left="720" w:hanging="360"/>
      </w:pPr>
    </w:lvl>
    <w:lvl w:ilvl="1" w:tplc="373676C4">
      <w:start w:val="1"/>
      <w:numFmt w:val="bullet"/>
      <w:lvlText w:val="○"/>
      <w:lvlJc w:val="left"/>
      <w:pPr>
        <w:ind w:left="1440" w:hanging="360"/>
      </w:pPr>
    </w:lvl>
    <w:lvl w:ilvl="2" w:tplc="A9B6541A">
      <w:start w:val="1"/>
      <w:numFmt w:val="bullet"/>
      <w:lvlText w:val="■"/>
      <w:lvlJc w:val="left"/>
      <w:pPr>
        <w:ind w:left="2160" w:hanging="360"/>
      </w:pPr>
    </w:lvl>
    <w:lvl w:ilvl="3" w:tplc="C1D8FAD6">
      <w:start w:val="1"/>
      <w:numFmt w:val="bullet"/>
      <w:lvlText w:val="●"/>
      <w:lvlJc w:val="left"/>
      <w:pPr>
        <w:ind w:left="2880" w:hanging="360"/>
      </w:pPr>
    </w:lvl>
    <w:lvl w:ilvl="4" w:tplc="A7665D82">
      <w:start w:val="1"/>
      <w:numFmt w:val="bullet"/>
      <w:lvlText w:val="○"/>
      <w:lvlJc w:val="left"/>
      <w:pPr>
        <w:ind w:left="3600" w:hanging="360"/>
      </w:pPr>
    </w:lvl>
    <w:lvl w:ilvl="5" w:tplc="BF467DAE">
      <w:start w:val="1"/>
      <w:numFmt w:val="bullet"/>
      <w:lvlText w:val="■"/>
      <w:lvlJc w:val="left"/>
      <w:pPr>
        <w:ind w:left="4320" w:hanging="360"/>
      </w:pPr>
    </w:lvl>
    <w:lvl w:ilvl="6" w:tplc="12E2A7BC">
      <w:start w:val="1"/>
      <w:numFmt w:val="bullet"/>
      <w:lvlText w:val="●"/>
      <w:lvlJc w:val="left"/>
      <w:pPr>
        <w:ind w:left="5040" w:hanging="360"/>
      </w:pPr>
    </w:lvl>
    <w:lvl w:ilvl="7" w:tplc="59C09844">
      <w:start w:val="1"/>
      <w:numFmt w:val="bullet"/>
      <w:lvlText w:val="●"/>
      <w:lvlJc w:val="left"/>
      <w:pPr>
        <w:ind w:left="5760" w:hanging="360"/>
      </w:pPr>
    </w:lvl>
    <w:lvl w:ilvl="8" w:tplc="FD16EB1A">
      <w:start w:val="1"/>
      <w:numFmt w:val="bullet"/>
      <w:lvlText w:val="●"/>
      <w:lvlJc w:val="left"/>
      <w:pPr>
        <w:ind w:left="6480" w:hanging="360"/>
      </w:pPr>
    </w:lvl>
  </w:abstractNum>
  <w:num w:numId="1" w16cid:durableId="5258249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3C2"/>
    <w:rsid w:val="003953C2"/>
    <w:rsid w:val="00797AB1"/>
    <w:rsid w:val="008C3192"/>
    <w:rsid w:val="00A6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41BA"/>
  <w15:docId w15:val="{81D94E0E-4E5D-4D77-90D9-DEB44EDB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1541</Words>
  <Characters>8481</Characters>
  <Application>Microsoft Office Word</Application>
  <DocSecurity>0</DocSecurity>
  <Lines>70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lennovo</cp:lastModifiedBy>
  <cp:revision>3</cp:revision>
  <dcterms:created xsi:type="dcterms:W3CDTF">2026-02-22T12:46:00Z</dcterms:created>
  <dcterms:modified xsi:type="dcterms:W3CDTF">2026-03-25T21:09:00Z</dcterms:modified>
</cp:coreProperties>
</file>