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9919" w14:textId="77777777" w:rsidR="005A6CBB" w:rsidRDefault="005A6CBB">
      <w:pPr>
        <w:spacing w:before="200"/>
        <w:rPr>
          <w:rFonts w:hint="cs"/>
          <w:lang w:bidi="ar-EG"/>
        </w:rPr>
      </w:pPr>
    </w:p>
    <w:p w14:paraId="7AAB44C5" w14:textId="77777777" w:rsidR="005A6CBB" w:rsidRDefault="00BD6108">
      <w:pPr>
        <w:spacing w:after="20"/>
        <w:jc w:val="center"/>
      </w:pPr>
      <w:r>
        <w:rPr>
          <w:b/>
          <w:bCs/>
          <w:color w:val="9A7B1A"/>
          <w:sz w:val="34"/>
          <w:szCs w:val="34"/>
        </w:rPr>
        <w:t>بسم</w:t>
      </w:r>
      <w:r>
        <w:rPr>
          <w:b/>
          <w:bCs/>
          <w:color w:val="9A7B1A"/>
          <w:sz w:val="34"/>
          <w:szCs w:val="34"/>
        </w:rPr>
        <w:t xml:space="preserve"> </w:t>
      </w:r>
      <w:r>
        <w:rPr>
          <w:b/>
          <w:bCs/>
          <w:color w:val="9A7B1A"/>
          <w:sz w:val="34"/>
          <w:szCs w:val="34"/>
        </w:rPr>
        <w:t>الله</w:t>
      </w:r>
      <w:r>
        <w:rPr>
          <w:b/>
          <w:bCs/>
          <w:color w:val="9A7B1A"/>
          <w:sz w:val="34"/>
          <w:szCs w:val="34"/>
        </w:rPr>
        <w:t xml:space="preserve"> </w:t>
      </w:r>
      <w:r>
        <w:rPr>
          <w:b/>
          <w:bCs/>
          <w:color w:val="9A7B1A"/>
          <w:sz w:val="34"/>
          <w:szCs w:val="34"/>
        </w:rPr>
        <w:t>الرحمن</w:t>
      </w:r>
      <w:r>
        <w:rPr>
          <w:b/>
          <w:bCs/>
          <w:color w:val="9A7B1A"/>
          <w:sz w:val="34"/>
          <w:szCs w:val="34"/>
        </w:rPr>
        <w:t xml:space="preserve"> </w:t>
      </w:r>
      <w:r>
        <w:rPr>
          <w:b/>
          <w:bCs/>
          <w:color w:val="9A7B1A"/>
          <w:sz w:val="34"/>
          <w:szCs w:val="34"/>
        </w:rPr>
        <w:t>الرحيم</w:t>
      </w:r>
    </w:p>
    <w:p w14:paraId="177A40F7" w14:textId="77777777" w:rsidR="005A6CBB" w:rsidRDefault="005A6CBB">
      <w:pPr>
        <w:spacing w:before="80"/>
      </w:pPr>
    </w:p>
    <w:p w14:paraId="481AFFE6" w14:textId="77777777" w:rsidR="005A6CBB" w:rsidRDefault="00BD6108">
      <w:pPr>
        <w:spacing w:after="10"/>
        <w:jc w:val="center"/>
      </w:pPr>
      <w:r>
        <w:rPr>
          <w:i/>
          <w:iCs/>
          <w:color w:val="0A5E5E"/>
          <w:sz w:val="22"/>
          <w:szCs w:val="22"/>
        </w:rPr>
        <w:t>سلسلة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علم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النفس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الاستخلافي</w:t>
      </w:r>
    </w:p>
    <w:p w14:paraId="4ED7EEEC" w14:textId="77777777" w:rsidR="005A6CBB" w:rsidRDefault="00BD6108">
      <w:pPr>
        <w:spacing w:after="50"/>
        <w:jc w:val="center"/>
      </w:pPr>
      <w:r>
        <w:rPr>
          <w:b/>
          <w:bCs/>
          <w:color w:val="0A5E5E"/>
          <w:sz w:val="22"/>
          <w:szCs w:val="22"/>
        </w:rPr>
        <w:t>الكتاب</w:t>
      </w:r>
      <w:r>
        <w:rPr>
          <w:b/>
          <w:bCs/>
          <w:color w:val="0A5E5E"/>
          <w:sz w:val="22"/>
          <w:szCs w:val="22"/>
        </w:rPr>
        <w:t xml:space="preserve"> </w:t>
      </w:r>
      <w:r>
        <w:rPr>
          <w:b/>
          <w:bCs/>
          <w:color w:val="0A5E5E"/>
          <w:sz w:val="22"/>
          <w:szCs w:val="22"/>
        </w:rPr>
        <w:t>الثالث</w:t>
      </w:r>
    </w:p>
    <w:p w14:paraId="4CF5C1CE" w14:textId="77777777" w:rsidR="005A6CBB" w:rsidRDefault="005A6CBB">
      <w:pPr>
        <w:pBdr>
          <w:bottom w:val="single" w:sz="6" w:space="1" w:color="9A7B1A"/>
        </w:pBdr>
        <w:spacing w:before="140" w:after="140"/>
      </w:pPr>
    </w:p>
    <w:p w14:paraId="0B18CF29" w14:textId="77777777" w:rsidR="005A6CBB" w:rsidRDefault="005A6CBB">
      <w:pPr>
        <w:spacing w:before="30"/>
      </w:pPr>
    </w:p>
    <w:p w14:paraId="51D00AC5" w14:textId="77777777" w:rsidR="005A6CBB" w:rsidRDefault="00BD6108">
      <w:pPr>
        <w:spacing w:before="30" w:after="20"/>
        <w:jc w:val="center"/>
      </w:pPr>
      <w:r>
        <w:rPr>
          <w:b/>
          <w:bCs/>
          <w:color w:val="1A3A6B"/>
          <w:sz w:val="54"/>
          <w:szCs w:val="54"/>
        </w:rPr>
        <w:t>فطرة</w:t>
      </w:r>
      <w:r>
        <w:rPr>
          <w:b/>
          <w:bCs/>
          <w:color w:val="1A3A6B"/>
          <w:sz w:val="54"/>
          <w:szCs w:val="54"/>
        </w:rPr>
        <w:t xml:space="preserve"> </w:t>
      </w:r>
      <w:r>
        <w:rPr>
          <w:b/>
          <w:bCs/>
          <w:color w:val="1A3A6B"/>
          <w:sz w:val="54"/>
          <w:szCs w:val="54"/>
        </w:rPr>
        <w:t>وجروح</w:t>
      </w:r>
    </w:p>
    <w:p w14:paraId="353A0E38" w14:textId="77777777" w:rsidR="005A6CBB" w:rsidRDefault="00BD6108">
      <w:pPr>
        <w:spacing w:before="10" w:after="50"/>
        <w:jc w:val="center"/>
      </w:pPr>
      <w:r>
        <w:rPr>
          <w:b/>
          <w:bCs/>
          <w:color w:val="0D1B33"/>
          <w:sz w:val="30"/>
          <w:szCs w:val="30"/>
        </w:rPr>
        <w:t>الطفولة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بين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نظرية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الاستخلاف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وعلم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النفس</w:t>
      </w:r>
      <w:r>
        <w:rPr>
          <w:b/>
          <w:bCs/>
          <w:color w:val="0D1B33"/>
          <w:sz w:val="30"/>
          <w:szCs w:val="30"/>
        </w:rPr>
        <w:t xml:space="preserve"> </w:t>
      </w:r>
      <w:r>
        <w:rPr>
          <w:b/>
          <w:bCs/>
          <w:color w:val="0D1B33"/>
          <w:sz w:val="30"/>
          <w:szCs w:val="30"/>
        </w:rPr>
        <w:t>الكلاسيكي</w:t>
      </w:r>
    </w:p>
    <w:p w14:paraId="0F404E57" w14:textId="77777777" w:rsidR="005A6CBB" w:rsidRDefault="005A6CBB">
      <w:pPr>
        <w:pBdr>
          <w:bottom w:val="single" w:sz="6" w:space="1" w:color="9A7B1A"/>
        </w:pBdr>
        <w:spacing w:before="140" w:after="140"/>
      </w:pPr>
    </w:p>
    <w:p w14:paraId="310A2AD6" w14:textId="77777777" w:rsidR="005A6CBB" w:rsidRDefault="005A6CBB">
      <w:pPr>
        <w:spacing w:before="40"/>
      </w:pPr>
    </w:p>
    <w:p w14:paraId="6E1A154D" w14:textId="77777777" w:rsidR="005A6CBB" w:rsidRDefault="00BD6108">
      <w:pPr>
        <w:spacing w:before="20" w:after="10"/>
        <w:jc w:val="center"/>
      </w:pPr>
      <w:r>
        <w:rPr>
          <w:color w:val="0A5E5E"/>
          <w:sz w:val="22"/>
          <w:szCs w:val="22"/>
        </w:rPr>
        <w:t>حوار</w:t>
      </w:r>
      <w:r>
        <w:rPr>
          <w:color w:val="0A5E5E"/>
          <w:sz w:val="22"/>
          <w:szCs w:val="22"/>
        </w:rPr>
        <w:t xml:space="preserve"> </w:t>
      </w:r>
      <w:r>
        <w:rPr>
          <w:color w:val="0A5E5E"/>
          <w:sz w:val="22"/>
          <w:szCs w:val="22"/>
        </w:rPr>
        <w:t>نقدي</w:t>
      </w:r>
      <w:r>
        <w:rPr>
          <w:color w:val="0A5E5E"/>
          <w:sz w:val="22"/>
          <w:szCs w:val="22"/>
        </w:rPr>
        <w:t xml:space="preserve"> </w:t>
      </w:r>
      <w:r>
        <w:rPr>
          <w:color w:val="0A5E5E"/>
          <w:sz w:val="22"/>
          <w:szCs w:val="22"/>
        </w:rPr>
        <w:t>مع</w:t>
      </w:r>
      <w:r>
        <w:rPr>
          <w:color w:val="0A5E5E"/>
          <w:sz w:val="22"/>
          <w:szCs w:val="22"/>
        </w:rPr>
        <w:t>:</w:t>
      </w:r>
    </w:p>
    <w:p w14:paraId="79B028B3" w14:textId="77777777" w:rsidR="005A6CBB" w:rsidRDefault="00BD6108">
      <w:pPr>
        <w:spacing w:after="60"/>
        <w:jc w:val="center"/>
      </w:pPr>
      <w:r>
        <w:rPr>
          <w:b/>
          <w:bCs/>
          <w:color w:val="0D1B33"/>
          <w:sz w:val="26"/>
          <w:szCs w:val="26"/>
        </w:rPr>
        <w:t>فرويد</w:t>
      </w:r>
      <w:r>
        <w:rPr>
          <w:b/>
          <w:bCs/>
          <w:color w:val="0D1B33"/>
          <w:sz w:val="26"/>
          <w:szCs w:val="26"/>
        </w:rPr>
        <w:t xml:space="preserve">  ·  </w:t>
      </w:r>
      <w:r>
        <w:rPr>
          <w:b/>
          <w:bCs/>
          <w:color w:val="0D1B33"/>
          <w:sz w:val="26"/>
          <w:szCs w:val="26"/>
        </w:rPr>
        <w:t>يونغ</w:t>
      </w:r>
      <w:r>
        <w:rPr>
          <w:b/>
          <w:bCs/>
          <w:color w:val="0D1B33"/>
          <w:sz w:val="26"/>
          <w:szCs w:val="26"/>
        </w:rPr>
        <w:t xml:space="preserve">  ·  </w:t>
      </w:r>
      <w:r>
        <w:rPr>
          <w:b/>
          <w:bCs/>
          <w:color w:val="0D1B33"/>
          <w:sz w:val="26"/>
          <w:szCs w:val="26"/>
        </w:rPr>
        <w:t>فينيكوت</w:t>
      </w:r>
    </w:p>
    <w:p w14:paraId="76165349" w14:textId="77777777" w:rsidR="005A6CBB" w:rsidRDefault="005A6CBB">
      <w:pPr>
        <w:spacing w:before="120"/>
      </w:pPr>
    </w:p>
    <w:p w14:paraId="518605E3" w14:textId="77777777" w:rsidR="005A6CBB" w:rsidRDefault="00BD6108">
      <w:pPr>
        <w:spacing w:after="10"/>
        <w:jc w:val="center"/>
      </w:pPr>
      <w:r>
        <w:rPr>
          <w:color w:val="0A5E5E"/>
          <w:sz w:val="20"/>
          <w:szCs w:val="20"/>
        </w:rPr>
        <w:t>تأليف</w:t>
      </w:r>
      <w:r>
        <w:rPr>
          <w:color w:val="0A5E5E"/>
          <w:sz w:val="20"/>
          <w:szCs w:val="20"/>
        </w:rPr>
        <w:t>:</w:t>
      </w:r>
    </w:p>
    <w:p w14:paraId="1D9CC4BC" w14:textId="77777777" w:rsidR="005A6CBB" w:rsidRDefault="00BD6108">
      <w:pPr>
        <w:spacing w:after="10"/>
        <w:jc w:val="center"/>
      </w:pPr>
      <w:r>
        <w:rPr>
          <w:b/>
          <w:bCs/>
          <w:color w:val="1A3A6B"/>
          <w:sz w:val="26"/>
          <w:szCs w:val="26"/>
        </w:rPr>
        <w:t>الباحث</w:t>
      </w:r>
      <w:r>
        <w:rPr>
          <w:b/>
          <w:bCs/>
          <w:color w:val="1A3A6B"/>
          <w:sz w:val="26"/>
          <w:szCs w:val="26"/>
        </w:rPr>
        <w:t xml:space="preserve">: </w:t>
      </w:r>
      <w:r>
        <w:rPr>
          <w:b/>
          <w:bCs/>
          <w:color w:val="1A3A6B"/>
          <w:sz w:val="26"/>
          <w:szCs w:val="26"/>
        </w:rPr>
        <w:t>عبد</w:t>
      </w:r>
      <w:r>
        <w:rPr>
          <w:b/>
          <w:bCs/>
          <w:color w:val="1A3A6B"/>
          <w:sz w:val="26"/>
          <w:szCs w:val="26"/>
        </w:rPr>
        <w:t xml:space="preserve"> </w:t>
      </w:r>
      <w:r>
        <w:rPr>
          <w:b/>
          <w:bCs/>
          <w:color w:val="1A3A6B"/>
          <w:sz w:val="26"/>
          <w:szCs w:val="26"/>
        </w:rPr>
        <w:t>السلام</w:t>
      </w:r>
      <w:r>
        <w:rPr>
          <w:b/>
          <w:bCs/>
          <w:color w:val="1A3A6B"/>
          <w:sz w:val="26"/>
          <w:szCs w:val="26"/>
        </w:rPr>
        <w:t xml:space="preserve"> </w:t>
      </w:r>
      <w:r>
        <w:rPr>
          <w:b/>
          <w:bCs/>
          <w:color w:val="1A3A6B"/>
          <w:sz w:val="26"/>
          <w:szCs w:val="26"/>
        </w:rPr>
        <w:t>الزراع</w:t>
      </w:r>
    </w:p>
    <w:p w14:paraId="22343006" w14:textId="77777777" w:rsidR="005A6CBB" w:rsidRDefault="00BD6108">
      <w:pPr>
        <w:jc w:val="center"/>
      </w:pPr>
      <w:r>
        <w:rPr>
          <w:i/>
          <w:iCs/>
          <w:color w:val="0A5E5E"/>
          <w:sz w:val="20"/>
          <w:szCs w:val="20"/>
        </w:rPr>
        <w:t>مشروع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نظرية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العلاج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بحرث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المصالحة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التحويلية</w:t>
      </w:r>
      <w:r>
        <w:rPr>
          <w:i/>
          <w:iCs/>
          <w:color w:val="0A5E5E"/>
          <w:sz w:val="20"/>
          <w:szCs w:val="20"/>
        </w:rPr>
        <w:t xml:space="preserve"> (TLRT)</w:t>
      </w:r>
    </w:p>
    <w:p w14:paraId="472313D8" w14:textId="77777777" w:rsidR="005A6CBB" w:rsidRDefault="00BD6108">
      <w:r>
        <w:br w:type="page"/>
      </w:r>
    </w:p>
    <w:p w14:paraId="27BD321E" w14:textId="77777777" w:rsidR="005A6CBB" w:rsidRDefault="005A6CBB">
      <w:pPr>
        <w:spacing w:before="200"/>
      </w:pPr>
    </w:p>
    <w:p w14:paraId="20386AEA" w14:textId="77777777" w:rsidR="005A6CBB" w:rsidRDefault="00BD6108">
      <w:pPr>
        <w:spacing w:after="40"/>
        <w:jc w:val="center"/>
      </w:pPr>
      <w:r>
        <w:rPr>
          <w:b/>
          <w:bCs/>
          <w:color w:val="9A7B1A"/>
          <w:sz w:val="28"/>
          <w:szCs w:val="28"/>
        </w:rPr>
        <w:t>إهداء</w:t>
      </w:r>
    </w:p>
    <w:p w14:paraId="2F6A4775" w14:textId="77777777" w:rsidR="005A6CBB" w:rsidRDefault="005A6CBB">
      <w:pPr>
        <w:pBdr>
          <w:bottom w:val="single" w:sz="4" w:space="1" w:color="9A7B1A"/>
        </w:pBdr>
        <w:spacing w:before="140" w:after="140"/>
      </w:pPr>
    </w:p>
    <w:p w14:paraId="1B44330A" w14:textId="77777777" w:rsidR="005A6CBB" w:rsidRDefault="005A6CBB">
      <w:pPr>
        <w:spacing w:before="40"/>
      </w:pPr>
    </w:p>
    <w:p w14:paraId="2266D0D0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إلى</w:t>
      </w:r>
      <w:r>
        <w:t xml:space="preserve"> </w:t>
      </w:r>
      <w:r>
        <w:t>كل</w:t>
      </w:r>
      <w:r>
        <w:t xml:space="preserve"> </w:t>
      </w:r>
      <w:r>
        <w:t>طفل</w:t>
      </w:r>
      <w:r>
        <w:t xml:space="preserve"> </w:t>
      </w:r>
      <w:r>
        <w:t>حمل</w:t>
      </w:r>
      <w:r>
        <w:t xml:space="preserve"> </w:t>
      </w:r>
      <w:r>
        <w:t>في</w:t>
      </w:r>
      <w:r>
        <w:t xml:space="preserve"> </w:t>
      </w:r>
      <w:r>
        <w:t>صدره</w:t>
      </w:r>
      <w:r>
        <w:t xml:space="preserve"> </w:t>
      </w:r>
      <w:r>
        <w:t>جرحاً</w:t>
      </w:r>
      <w:r>
        <w:t xml:space="preserve"> </w:t>
      </w:r>
      <w:r>
        <w:t>لم</w:t>
      </w:r>
      <w:r>
        <w:t xml:space="preserve"> </w:t>
      </w:r>
      <w:r>
        <w:t>يختره</w:t>
      </w:r>
      <w:r>
        <w:t>...</w:t>
      </w:r>
    </w:p>
    <w:p w14:paraId="5D658EA8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وإلى</w:t>
      </w:r>
      <w:r>
        <w:t xml:space="preserve"> </w:t>
      </w:r>
      <w:r>
        <w:t>كل</w:t>
      </w:r>
      <w:r>
        <w:t xml:space="preserve"> </w:t>
      </w:r>
      <w:r>
        <w:t>راشد</w:t>
      </w:r>
      <w:r>
        <w:t xml:space="preserve"> </w:t>
      </w:r>
      <w:r>
        <w:t>يسعى</w:t>
      </w:r>
      <w:r>
        <w:t xml:space="preserve"> </w:t>
      </w:r>
      <w:r>
        <w:t>اليوم</w:t>
      </w:r>
      <w:r>
        <w:t xml:space="preserve"> </w:t>
      </w:r>
      <w:r>
        <w:t>لترميم</w:t>
      </w:r>
      <w:r>
        <w:t xml:space="preserve"> </w:t>
      </w:r>
      <w:r>
        <w:t>ما</w:t>
      </w:r>
      <w:r>
        <w:t xml:space="preserve"> </w:t>
      </w:r>
      <w:r>
        <w:t>كُسر</w:t>
      </w:r>
      <w:r>
        <w:t xml:space="preserve"> </w:t>
      </w:r>
      <w:r>
        <w:t>بالذهب</w:t>
      </w:r>
      <w:r>
        <w:t>.</w:t>
      </w:r>
    </w:p>
    <w:p w14:paraId="1C1EADBB" w14:textId="77777777" w:rsidR="005A6CBB" w:rsidRDefault="005A6CBB" w:rsidP="004F27E9">
      <w:pPr>
        <w:spacing w:before="60"/>
        <w:jc w:val="lowKashida"/>
      </w:pPr>
    </w:p>
    <w:p w14:paraId="5FFBAB95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إلى</w:t>
      </w:r>
      <w:r>
        <w:t xml:space="preserve"> </w:t>
      </w:r>
      <w:r>
        <w:t>فرويد</w:t>
      </w:r>
      <w:r>
        <w:t xml:space="preserve"> </w:t>
      </w:r>
      <w:r>
        <w:t>الذي</w:t>
      </w:r>
      <w:r>
        <w:t xml:space="preserve"> </w:t>
      </w:r>
      <w:r>
        <w:t>أسمع</w:t>
      </w:r>
      <w:r>
        <w:t xml:space="preserve"> </w:t>
      </w:r>
      <w:r>
        <w:t>المريض</w:t>
      </w:r>
      <w:r>
        <w:t xml:space="preserve"> </w:t>
      </w:r>
      <w:r>
        <w:t>أول</w:t>
      </w:r>
      <w:r>
        <w:t xml:space="preserve"> </w:t>
      </w:r>
      <w:r>
        <w:t>مرة</w:t>
      </w:r>
      <w:r>
        <w:t>.</w:t>
      </w:r>
    </w:p>
    <w:p w14:paraId="54F26C5D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وإلى</w:t>
      </w:r>
      <w:r>
        <w:t xml:space="preserve"> </w:t>
      </w:r>
      <w:r>
        <w:t>يونغ</w:t>
      </w:r>
      <w:r>
        <w:t xml:space="preserve"> </w:t>
      </w:r>
      <w:r>
        <w:t>الذي</w:t>
      </w:r>
      <w:r>
        <w:t xml:space="preserve"> </w:t>
      </w:r>
      <w:r>
        <w:t>رأى</w:t>
      </w:r>
      <w:r>
        <w:t xml:space="preserve"> </w:t>
      </w:r>
      <w:r>
        <w:t>في</w:t>
      </w:r>
      <w:r>
        <w:t xml:space="preserve"> </w:t>
      </w:r>
      <w:r>
        <w:t>الظلام</w:t>
      </w:r>
      <w:r>
        <w:t xml:space="preserve"> </w:t>
      </w:r>
      <w:r>
        <w:t>جوهرًا</w:t>
      </w:r>
      <w:r>
        <w:t>.</w:t>
      </w:r>
    </w:p>
    <w:p w14:paraId="73340193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وإلى</w:t>
      </w:r>
      <w:r>
        <w:t xml:space="preserve"> </w:t>
      </w:r>
      <w:r>
        <w:t>فينيكوت</w:t>
      </w:r>
      <w:r>
        <w:t xml:space="preserve"> </w:t>
      </w:r>
      <w:r>
        <w:t>الذي</w:t>
      </w:r>
      <w:r>
        <w:t xml:space="preserve"> </w:t>
      </w:r>
      <w:r>
        <w:t>أدرك</w:t>
      </w:r>
      <w:r>
        <w:t xml:space="preserve"> </w:t>
      </w:r>
      <w:r>
        <w:t>أن</w:t>
      </w:r>
      <w:r>
        <w:t xml:space="preserve"> </w:t>
      </w:r>
      <w:r>
        <w:t>الحياة</w:t>
      </w:r>
      <w:r>
        <w:t xml:space="preserve"> </w:t>
      </w:r>
      <w:r>
        <w:t>تبدأ</w:t>
      </w:r>
      <w:r>
        <w:t xml:space="preserve"> </w:t>
      </w:r>
      <w:r>
        <w:t>بالحضن</w:t>
      </w:r>
      <w:r>
        <w:t>.</w:t>
      </w:r>
    </w:p>
    <w:p w14:paraId="2D2D63C8" w14:textId="77777777" w:rsidR="005A6CBB" w:rsidRDefault="005A6CBB" w:rsidP="004F27E9">
      <w:pPr>
        <w:spacing w:before="60"/>
        <w:jc w:val="lowKashida"/>
      </w:pPr>
    </w:p>
    <w:p w14:paraId="4159C167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وإلى</w:t>
      </w:r>
      <w:r>
        <w:t xml:space="preserve"> </w:t>
      </w:r>
      <w:r>
        <w:t>القرآن</w:t>
      </w:r>
      <w:r>
        <w:t xml:space="preserve"> </w:t>
      </w:r>
      <w:r>
        <w:t>الذي</w:t>
      </w:r>
      <w:r>
        <w:t xml:space="preserve"> </w:t>
      </w:r>
      <w:r>
        <w:t>قال</w:t>
      </w:r>
      <w:r>
        <w:t xml:space="preserve"> </w:t>
      </w:r>
      <w:r>
        <w:t>قبلهم</w:t>
      </w:r>
      <w:r>
        <w:t xml:space="preserve"> </w:t>
      </w:r>
      <w:r>
        <w:t>جميعاً</w:t>
      </w:r>
      <w:r>
        <w:t>:</w:t>
      </w:r>
    </w:p>
    <w:p w14:paraId="2B5D6CC7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﴿وَنَفْسٍ</w:t>
      </w:r>
      <w:r>
        <w:t xml:space="preserve"> </w:t>
      </w:r>
      <w:r>
        <w:t>وَمَا</w:t>
      </w:r>
      <w:r>
        <w:t xml:space="preserve"> </w:t>
      </w:r>
      <w:r>
        <w:t>سَوَّاهَا</w:t>
      </w:r>
      <w:r>
        <w:t xml:space="preserve"> </w:t>
      </w:r>
      <w:r>
        <w:rPr>
          <w:rFonts w:ascii="Segoe UI Symbol" w:hAnsi="Segoe UI Symbol" w:cs="Segoe UI Symbol"/>
        </w:rPr>
        <w:t>✦</w:t>
      </w:r>
      <w:r>
        <w:t xml:space="preserve"> </w:t>
      </w:r>
      <w:r>
        <w:t>فَأَلْهَمَهَا</w:t>
      </w:r>
      <w:r>
        <w:t xml:space="preserve"> </w:t>
      </w:r>
      <w:r>
        <w:t>فُجُورَهَا</w:t>
      </w:r>
      <w:r>
        <w:t xml:space="preserve"> </w:t>
      </w:r>
      <w:r>
        <w:t>وَتَقْوَاهَا﴾</w:t>
      </w:r>
    </w:p>
    <w:p w14:paraId="3A22D866" w14:textId="77777777" w:rsidR="005A6CBB" w:rsidRDefault="00BD6108" w:rsidP="004F27E9">
      <w:pPr>
        <w:pStyle w:val="a4"/>
        <w:numPr>
          <w:ilvl w:val="0"/>
          <w:numId w:val="4"/>
        </w:numPr>
        <w:bidi/>
        <w:jc w:val="lowKashida"/>
      </w:pPr>
      <w:r>
        <w:br w:type="page"/>
      </w:r>
    </w:p>
    <w:p w14:paraId="65D48D2E" w14:textId="77777777" w:rsidR="005A6CBB" w:rsidRDefault="00BD6108" w:rsidP="004F27E9">
      <w:pPr>
        <w:pStyle w:val="a4"/>
        <w:numPr>
          <w:ilvl w:val="0"/>
          <w:numId w:val="4"/>
        </w:numPr>
        <w:pBdr>
          <w:bottom w:val="single" w:sz="6" w:space="4" w:color="9A7B1A"/>
        </w:pBdr>
        <w:bidi/>
        <w:spacing w:before="80" w:after="60"/>
        <w:jc w:val="lowKashida"/>
      </w:pPr>
      <w:r w:rsidRPr="001F2AF0">
        <w:rPr>
          <w:b/>
          <w:bCs/>
          <w:color w:val="1A3A6B"/>
          <w:sz w:val="30"/>
          <w:szCs w:val="30"/>
        </w:rPr>
        <w:t>مقدمة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الكتاب</w:t>
      </w:r>
      <w:r w:rsidRPr="001F2AF0">
        <w:rPr>
          <w:b/>
          <w:bCs/>
          <w:color w:val="1A3A6B"/>
          <w:sz w:val="30"/>
          <w:szCs w:val="30"/>
        </w:rPr>
        <w:t xml:space="preserve">: </w:t>
      </w:r>
      <w:r w:rsidRPr="001F2AF0">
        <w:rPr>
          <w:b/>
          <w:bCs/>
          <w:color w:val="1A3A6B"/>
          <w:sz w:val="30"/>
          <w:szCs w:val="30"/>
        </w:rPr>
        <w:t>لماذا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نعيد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النظر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في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الطفولة</w:t>
      </w:r>
      <w:r w:rsidRPr="001F2AF0">
        <w:rPr>
          <w:b/>
          <w:bCs/>
          <w:color w:val="1A3A6B"/>
          <w:sz w:val="30"/>
          <w:szCs w:val="30"/>
        </w:rPr>
        <w:t xml:space="preserve"> </w:t>
      </w:r>
      <w:r w:rsidRPr="001F2AF0">
        <w:rPr>
          <w:b/>
          <w:bCs/>
          <w:color w:val="1A3A6B"/>
          <w:sz w:val="30"/>
          <w:szCs w:val="30"/>
        </w:rPr>
        <w:t>اليوم؟</w:t>
      </w:r>
    </w:p>
    <w:p w14:paraId="26390C88" w14:textId="77777777" w:rsidR="005A6CBB" w:rsidRDefault="005A6CBB" w:rsidP="004F27E9">
      <w:pPr>
        <w:spacing w:before="30"/>
        <w:jc w:val="lowKashida"/>
      </w:pPr>
    </w:p>
    <w:p w14:paraId="75A289AE" w14:textId="77777777" w:rsidR="005A6CBB" w:rsidRDefault="00BD6108" w:rsidP="004F27E9">
      <w:pPr>
        <w:pStyle w:val="a4"/>
        <w:numPr>
          <w:ilvl w:val="0"/>
          <w:numId w:val="4"/>
        </w:numPr>
        <w:bidi/>
        <w:spacing w:before="90" w:after="110"/>
        <w:jc w:val="lowKashida"/>
      </w:pPr>
      <w:r>
        <w:t>لا</w:t>
      </w:r>
      <w:r>
        <w:t xml:space="preserve"> </w:t>
      </w:r>
      <w:r>
        <w:t>شيء</w:t>
      </w:r>
      <w:r>
        <w:t xml:space="preserve"> </w:t>
      </w:r>
      <w:r>
        <w:t>يصنع</w:t>
      </w:r>
      <w:r>
        <w:t xml:space="preserve"> </w:t>
      </w:r>
      <w:r>
        <w:t>الإنسان</w:t>
      </w:r>
      <w:r>
        <w:t xml:space="preserve"> </w:t>
      </w:r>
      <w:r>
        <w:t>كما</w:t>
      </w:r>
      <w:r>
        <w:t xml:space="preserve"> </w:t>
      </w:r>
      <w:r>
        <w:t>تصنعه</w:t>
      </w:r>
      <w:r>
        <w:t xml:space="preserve"> </w:t>
      </w:r>
      <w:r>
        <w:t>طفولته</w:t>
      </w:r>
      <w:r>
        <w:t xml:space="preserve">. </w:t>
      </w:r>
      <w:r>
        <w:t>هذه</w:t>
      </w:r>
      <w:r>
        <w:t xml:space="preserve"> </w:t>
      </w:r>
      <w:r>
        <w:t>الحقيقة</w:t>
      </w:r>
      <w:r>
        <w:t xml:space="preserve"> </w:t>
      </w:r>
      <w:r>
        <w:t>التي</w:t>
      </w:r>
      <w:r>
        <w:t xml:space="preserve"> </w:t>
      </w:r>
      <w:r>
        <w:t>اكتشفها</w:t>
      </w:r>
      <w:r>
        <w:t xml:space="preserve"> </w:t>
      </w:r>
      <w:r>
        <w:t>الغرب</w:t>
      </w:r>
      <w:r>
        <w:t xml:space="preserve"> </w:t>
      </w:r>
      <w:r>
        <w:t>في</w:t>
      </w:r>
      <w:r>
        <w:t xml:space="preserve"> </w:t>
      </w:r>
      <w:r>
        <w:t>القرن</w:t>
      </w:r>
      <w:r>
        <w:t xml:space="preserve"> </w:t>
      </w:r>
      <w:r>
        <w:t>العشرين</w:t>
      </w:r>
      <w:r>
        <w:t xml:space="preserve"> </w:t>
      </w:r>
      <w:r>
        <w:t>عبر</w:t>
      </w:r>
      <w:r>
        <w:t xml:space="preserve"> </w:t>
      </w:r>
      <w:r>
        <w:t>فرويد</w:t>
      </w:r>
      <w:r>
        <w:t xml:space="preserve"> </w:t>
      </w:r>
      <w:r>
        <w:t>وأتباعه</w:t>
      </w:r>
      <w:r>
        <w:t xml:space="preserve"> </w:t>
      </w:r>
      <w:r>
        <w:t>كانت</w:t>
      </w:r>
      <w:r>
        <w:t xml:space="preserve"> </w:t>
      </w:r>
      <w:r>
        <w:t>حاضرة</w:t>
      </w:r>
      <w:r>
        <w:t xml:space="preserve"> </w:t>
      </w:r>
      <w:r>
        <w:t>في</w:t>
      </w:r>
      <w:r>
        <w:t xml:space="preserve"> </w:t>
      </w:r>
      <w:r>
        <w:t>التراث</w:t>
      </w:r>
      <w:r>
        <w:t xml:space="preserve"> </w:t>
      </w:r>
      <w:r>
        <w:t>الإسلامي</w:t>
      </w:r>
      <w:r>
        <w:t xml:space="preserve"> </w:t>
      </w:r>
      <w:r>
        <w:t>بصيغة</w:t>
      </w:r>
      <w:r>
        <w:t xml:space="preserve"> </w:t>
      </w:r>
      <w:r>
        <w:t>مختلفة</w:t>
      </w:r>
      <w:r>
        <w:t>: «</w:t>
      </w:r>
      <w:r>
        <w:t>كل</w:t>
      </w:r>
      <w:r>
        <w:t xml:space="preserve"> </w:t>
      </w:r>
      <w:r>
        <w:t>مولود</w:t>
      </w:r>
      <w:r>
        <w:t xml:space="preserve"> </w:t>
      </w:r>
      <w:r>
        <w:t>يُولد</w:t>
      </w:r>
      <w:r>
        <w:t xml:space="preserve"> </w:t>
      </w:r>
      <w:r>
        <w:t>على</w:t>
      </w:r>
      <w:r>
        <w:t xml:space="preserve"> </w:t>
      </w:r>
      <w:r>
        <w:t>الفطرة،</w:t>
      </w:r>
      <w:r>
        <w:t xml:space="preserve"> </w:t>
      </w:r>
      <w:r>
        <w:t>فأبواه</w:t>
      </w:r>
      <w:r>
        <w:t xml:space="preserve"> </w:t>
      </w:r>
      <w:r>
        <w:t>يُهوّدانه</w:t>
      </w:r>
      <w:r>
        <w:t xml:space="preserve"> </w:t>
      </w:r>
      <w:r>
        <w:t>أو</w:t>
      </w:r>
      <w:r>
        <w:t xml:space="preserve"> </w:t>
      </w:r>
      <w:r>
        <w:t>يُنصّرانه</w:t>
      </w:r>
      <w:r>
        <w:t xml:space="preserve"> </w:t>
      </w:r>
      <w:r>
        <w:t>أو</w:t>
      </w:r>
      <w:r>
        <w:t xml:space="preserve"> </w:t>
      </w:r>
      <w:r>
        <w:t>يُمجّسانه</w:t>
      </w:r>
      <w:r>
        <w:t>»</w:t>
      </w:r>
      <w:r w:rsidRPr="001F2AF0">
        <w:rPr>
          <w:color w:val="0A5E5E"/>
          <w:sz w:val="18"/>
          <w:szCs w:val="18"/>
        </w:rPr>
        <w:t>[1]</w:t>
      </w:r>
      <w:r>
        <w:t xml:space="preserve">. </w:t>
      </w:r>
      <w:r>
        <w:t>الحديث</w:t>
      </w:r>
      <w:r>
        <w:t xml:space="preserve"> </w:t>
      </w:r>
      <w:r>
        <w:t>النبوي</w:t>
      </w:r>
      <w:r>
        <w:t xml:space="preserve"> </w:t>
      </w:r>
      <w:r>
        <w:t>هذا</w:t>
      </w:r>
      <w:r>
        <w:t xml:space="preserve"> </w:t>
      </w:r>
      <w:r>
        <w:t>يحمل</w:t>
      </w:r>
      <w:r>
        <w:t xml:space="preserve"> </w:t>
      </w:r>
      <w:r>
        <w:t>في</w:t>
      </w:r>
      <w:r>
        <w:t xml:space="preserve"> </w:t>
      </w:r>
      <w:r>
        <w:t>طياته</w:t>
      </w:r>
      <w:r>
        <w:t xml:space="preserve"> </w:t>
      </w:r>
      <w:r>
        <w:t>ما</w:t>
      </w:r>
      <w:r>
        <w:t xml:space="preserve"> </w:t>
      </w:r>
      <w:r>
        <w:t>أمضى</w:t>
      </w:r>
      <w:r>
        <w:t xml:space="preserve"> </w:t>
      </w:r>
      <w:r>
        <w:t>فرويد</w:t>
      </w:r>
      <w:r>
        <w:t xml:space="preserve"> </w:t>
      </w:r>
      <w:r>
        <w:t>عمره</w:t>
      </w:r>
      <w:r>
        <w:t xml:space="preserve"> </w:t>
      </w:r>
      <w:r>
        <w:t>يثبته</w:t>
      </w:r>
      <w:r>
        <w:t xml:space="preserve">: </w:t>
      </w:r>
      <w:r>
        <w:t>أن</w:t>
      </w:r>
      <w:r>
        <w:t xml:space="preserve"> </w:t>
      </w:r>
      <w:r>
        <w:t>الوالدين</w:t>
      </w:r>
      <w:r>
        <w:t xml:space="preserve"> </w:t>
      </w:r>
      <w:r>
        <w:t>يكتبان</w:t>
      </w:r>
      <w:r>
        <w:t xml:space="preserve"> </w:t>
      </w:r>
      <w:r>
        <w:t>في</w:t>
      </w:r>
      <w:r>
        <w:t xml:space="preserve"> </w:t>
      </w:r>
      <w:r>
        <w:t>النفس</w:t>
      </w:r>
      <w:r>
        <w:t xml:space="preserve"> </w:t>
      </w:r>
      <w:r>
        <w:t>ما</w:t>
      </w:r>
      <w:r>
        <w:t xml:space="preserve"> </w:t>
      </w:r>
      <w:r>
        <w:t>لا</w:t>
      </w:r>
      <w:r>
        <w:t xml:space="preserve"> </w:t>
      </w:r>
      <w:r>
        <w:t>يُمحى</w:t>
      </w:r>
      <w:r>
        <w:t>.</w:t>
      </w:r>
    </w:p>
    <w:p w14:paraId="7788D4F7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لكن</w:t>
      </w:r>
      <w:r>
        <w:t xml:space="preserve"> </w:t>
      </w:r>
      <w:r>
        <w:t>ثمة</w:t>
      </w:r>
      <w:r>
        <w:t xml:space="preserve"> </w:t>
      </w:r>
      <w:r>
        <w:t>فرق</w:t>
      </w:r>
      <w:r>
        <w:t xml:space="preserve"> </w:t>
      </w:r>
      <w:r>
        <w:t>جوهري</w:t>
      </w:r>
      <w:r>
        <w:t xml:space="preserve"> </w:t>
      </w:r>
      <w:r>
        <w:t>بين</w:t>
      </w:r>
      <w:r>
        <w:t xml:space="preserve"> </w:t>
      </w:r>
      <w:r>
        <w:t>المنظورين</w:t>
      </w:r>
      <w:r>
        <w:t xml:space="preserve">. </w:t>
      </w:r>
      <w:r>
        <w:t>علم</w:t>
      </w:r>
      <w:r>
        <w:t xml:space="preserve"> </w:t>
      </w:r>
      <w:r>
        <w:t>النفس</w:t>
      </w:r>
      <w:r>
        <w:t xml:space="preserve"> </w:t>
      </w:r>
      <w:r>
        <w:t>الكلاسيكي</w:t>
      </w:r>
      <w:r>
        <w:t xml:space="preserve"> — </w:t>
      </w:r>
      <w:r>
        <w:t>في</w:t>
      </w:r>
      <w:r>
        <w:t xml:space="preserve"> </w:t>
      </w:r>
      <w:r>
        <w:t>أشكاله</w:t>
      </w:r>
      <w:r>
        <w:t xml:space="preserve"> </w:t>
      </w:r>
      <w:r>
        <w:t>الفرويدية</w:t>
      </w:r>
      <w:r>
        <w:t xml:space="preserve"> </w:t>
      </w:r>
      <w:r>
        <w:t>واليونغية</w:t>
      </w:r>
      <w:r>
        <w:t xml:space="preserve"> </w:t>
      </w:r>
      <w:r>
        <w:t>والفينيكوتية</w:t>
      </w:r>
      <w:r>
        <w:t xml:space="preserve"> — </w:t>
      </w:r>
      <w:r>
        <w:t>يرصد</w:t>
      </w:r>
      <w:r>
        <w:t xml:space="preserve"> </w:t>
      </w:r>
      <w:r>
        <w:t>الجرح</w:t>
      </w:r>
      <w:r>
        <w:t xml:space="preserve"> </w:t>
      </w:r>
      <w:r>
        <w:t>ويحاول</w:t>
      </w:r>
      <w:r>
        <w:t xml:space="preserve"> </w:t>
      </w:r>
      <w:r>
        <w:t>شرحه</w:t>
      </w:r>
      <w:r>
        <w:t xml:space="preserve">. </w:t>
      </w:r>
      <w:r>
        <w:t>نظرية</w:t>
      </w:r>
      <w:r>
        <w:t xml:space="preserve"> </w:t>
      </w:r>
      <w:r>
        <w:t>الاستخلاف،</w:t>
      </w:r>
      <w:r>
        <w:t xml:space="preserve"> </w:t>
      </w:r>
      <w:r>
        <w:t>انطلاقاً</w:t>
      </w:r>
      <w:r>
        <w:t xml:space="preserve"> </w:t>
      </w:r>
      <w:r>
        <w:t>من</w:t>
      </w:r>
      <w:r>
        <w:t xml:space="preserve"> </w:t>
      </w:r>
      <w:r>
        <w:t>الرؤية</w:t>
      </w:r>
      <w:r>
        <w:t xml:space="preserve"> </w:t>
      </w:r>
      <w:r>
        <w:t>القرآنية،</w:t>
      </w:r>
      <w:r>
        <w:t xml:space="preserve"> </w:t>
      </w:r>
      <w:r>
        <w:t>لا</w:t>
      </w:r>
      <w:r>
        <w:t xml:space="preserve"> </w:t>
      </w:r>
      <w:r>
        <w:t>تكتفي</w:t>
      </w:r>
      <w:r>
        <w:t xml:space="preserve"> </w:t>
      </w:r>
      <w:r>
        <w:t>بالوصف</w:t>
      </w:r>
      <w:r>
        <w:t xml:space="preserve">: </w:t>
      </w:r>
      <w:r>
        <w:t>تقدم</w:t>
      </w:r>
      <w:r>
        <w:t xml:space="preserve"> </w:t>
      </w:r>
      <w:r>
        <w:t>خريطة</w:t>
      </w:r>
      <w:r>
        <w:t xml:space="preserve"> </w:t>
      </w:r>
      <w:r>
        <w:t>طريق</w:t>
      </w:r>
      <w:r>
        <w:t xml:space="preserve"> </w:t>
      </w:r>
      <w:r>
        <w:t>للترميم،</w:t>
      </w:r>
      <w:r>
        <w:t xml:space="preserve"> </w:t>
      </w:r>
      <w:r>
        <w:t>وأدوات</w:t>
      </w:r>
      <w:r>
        <w:t xml:space="preserve"> </w:t>
      </w:r>
      <w:r>
        <w:t>للتحويل،</w:t>
      </w:r>
      <w:r>
        <w:t xml:space="preserve"> </w:t>
      </w:r>
      <w:r>
        <w:t>ومرجعية</w:t>
      </w:r>
      <w:r>
        <w:t xml:space="preserve"> </w:t>
      </w:r>
      <w:r>
        <w:t>متعالية</w:t>
      </w:r>
      <w:r>
        <w:t xml:space="preserve"> </w:t>
      </w:r>
      <w:r>
        <w:t>لإعادة</w:t>
      </w:r>
      <w:r>
        <w:t xml:space="preserve"> </w:t>
      </w:r>
      <w:r>
        <w:t>بناء</w:t>
      </w:r>
      <w:r>
        <w:t xml:space="preserve"> </w:t>
      </w:r>
      <w:r>
        <w:t>ما</w:t>
      </w:r>
      <w:r>
        <w:t xml:space="preserve"> </w:t>
      </w:r>
      <w:r>
        <w:t>هُدم</w:t>
      </w:r>
      <w:r>
        <w:t xml:space="preserve"> </w:t>
      </w:r>
      <w:r>
        <w:t>في</w:t>
      </w:r>
      <w:r>
        <w:t xml:space="preserve"> </w:t>
      </w:r>
      <w:r>
        <w:t>الطفولة</w:t>
      </w:r>
      <w:r>
        <w:t>.</w:t>
      </w:r>
    </w:p>
    <w:p w14:paraId="575EF234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هذا</w:t>
      </w:r>
      <w:r>
        <w:t xml:space="preserve"> </w:t>
      </w:r>
      <w:r>
        <w:t>الكتاب</w:t>
      </w:r>
      <w:r>
        <w:t xml:space="preserve"> </w:t>
      </w:r>
      <w:r>
        <w:t>هو</w:t>
      </w:r>
      <w:r>
        <w:t xml:space="preserve"> </w:t>
      </w:r>
      <w:r>
        <w:t>محاولة</w:t>
      </w:r>
      <w:r>
        <w:t xml:space="preserve"> </w:t>
      </w:r>
      <w:r>
        <w:t>لبناء</w:t>
      </w:r>
      <w:r>
        <w:t xml:space="preserve"> «</w:t>
      </w:r>
      <w:r>
        <w:t>حوار</w:t>
      </w:r>
      <w:r>
        <w:t xml:space="preserve"> </w:t>
      </w:r>
      <w:r>
        <w:t>نقدي</w:t>
      </w:r>
      <w:r>
        <w:t xml:space="preserve">» </w:t>
      </w:r>
      <w:r>
        <w:t>بين</w:t>
      </w:r>
      <w:r>
        <w:t xml:space="preserve"> </w:t>
      </w:r>
      <w:r>
        <w:t>الصرحين</w:t>
      </w:r>
      <w:r>
        <w:t xml:space="preserve"> </w:t>
      </w:r>
      <w:r>
        <w:t>المعرفيين</w:t>
      </w:r>
      <w:r>
        <w:t xml:space="preserve">: </w:t>
      </w:r>
      <w:r>
        <w:t>لا</w:t>
      </w:r>
      <w:r>
        <w:t xml:space="preserve"> </w:t>
      </w:r>
      <w:r>
        <w:t>لإلغاء</w:t>
      </w:r>
      <w:r>
        <w:t xml:space="preserve"> </w:t>
      </w:r>
      <w:r>
        <w:t>أحدهما</w:t>
      </w:r>
      <w:r>
        <w:t xml:space="preserve"> </w:t>
      </w:r>
      <w:r>
        <w:t>بالآخر،</w:t>
      </w:r>
      <w:r>
        <w:t xml:space="preserve"> </w:t>
      </w:r>
      <w:r>
        <w:t>بل</w:t>
      </w:r>
      <w:r>
        <w:t xml:space="preserve"> </w:t>
      </w:r>
      <w:r>
        <w:t>لاكتشاف</w:t>
      </w:r>
      <w:r>
        <w:t xml:space="preserve"> </w:t>
      </w:r>
      <w:r>
        <w:t>ما</w:t>
      </w:r>
      <w:r>
        <w:t xml:space="preserve"> </w:t>
      </w:r>
      <w:r>
        <w:t>يشتركان</w:t>
      </w:r>
      <w:r>
        <w:t xml:space="preserve"> </w:t>
      </w:r>
      <w:r>
        <w:t>فيه،</w:t>
      </w:r>
      <w:r>
        <w:t xml:space="preserve"> </w:t>
      </w:r>
      <w:r>
        <w:t>وتحديد</w:t>
      </w:r>
      <w:r>
        <w:t xml:space="preserve"> </w:t>
      </w:r>
      <w:r>
        <w:t>ما</w:t>
      </w:r>
      <w:r>
        <w:t xml:space="preserve"> </w:t>
      </w:r>
      <w:r>
        <w:t>تضيفه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على</w:t>
      </w:r>
      <w:r>
        <w:t xml:space="preserve"> </w:t>
      </w:r>
      <w:r>
        <w:t>القصة</w:t>
      </w:r>
      <w:r>
        <w:t xml:space="preserve"> </w:t>
      </w:r>
      <w:r>
        <w:t>التي</w:t>
      </w:r>
      <w:r>
        <w:t xml:space="preserve"> </w:t>
      </w:r>
      <w:r>
        <w:t>بدأها</w:t>
      </w:r>
      <w:r>
        <w:t xml:space="preserve"> </w:t>
      </w:r>
      <w:r>
        <w:t>فرويد</w:t>
      </w:r>
      <w:r>
        <w:t>.</w:t>
      </w:r>
    </w:p>
    <w:p w14:paraId="707E9313" w14:textId="77777777" w:rsidR="005A6CBB" w:rsidRDefault="00BD6108" w:rsidP="00BD6108">
      <w:pPr>
        <w:pStyle w:val="a4"/>
        <w:numPr>
          <w:ilvl w:val="0"/>
          <w:numId w:val="4"/>
        </w:numPr>
        <w:pBdr>
          <w:right w:val="single" w:sz="18" w:space="5" w:color="9A7B1A"/>
        </w:pBdr>
        <w:bidi/>
        <w:spacing w:before="200" w:after="90"/>
      </w:pPr>
      <w:r w:rsidRPr="001F2AF0">
        <w:rPr>
          <w:b/>
          <w:bCs/>
          <w:color w:val="0A5E5E"/>
        </w:rPr>
        <w:t>منهجية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الحوار</w:t>
      </w:r>
      <w:r w:rsidRPr="001F2AF0">
        <w:rPr>
          <w:b/>
          <w:bCs/>
          <w:color w:val="0A5E5E"/>
        </w:rPr>
        <w:t xml:space="preserve">: </w:t>
      </w:r>
      <w:r w:rsidRPr="001F2AF0">
        <w:rPr>
          <w:b/>
          <w:bCs/>
          <w:color w:val="0A5E5E"/>
        </w:rPr>
        <w:t>كيف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يقرأ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هذا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الكتاب؟</w:t>
      </w:r>
    </w:p>
    <w:p w14:paraId="42DD261B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يعتمد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</w:t>
      </w:r>
      <w:r>
        <w:t>منهجية</w:t>
      </w:r>
      <w:r>
        <w:t xml:space="preserve"> «</w:t>
      </w:r>
      <w:r>
        <w:t>الحوار</w:t>
      </w:r>
      <w:r>
        <w:t xml:space="preserve"> </w:t>
      </w:r>
      <w:r>
        <w:t>النقدي</w:t>
      </w:r>
      <w:r>
        <w:t xml:space="preserve"> </w:t>
      </w:r>
      <w:r>
        <w:t>الثلاثي</w:t>
      </w:r>
      <w:r>
        <w:t xml:space="preserve"> </w:t>
      </w:r>
      <w:r>
        <w:t>المراحل</w:t>
      </w:r>
      <w:r>
        <w:t>»:</w:t>
      </w:r>
    </w:p>
    <w:p w14:paraId="390BAA5B" w14:textId="77777777" w:rsidR="005A6CBB" w:rsidRDefault="00BD6108" w:rsidP="00BD6108">
      <w:pPr>
        <w:pStyle w:val="a4"/>
        <w:numPr>
          <w:ilvl w:val="0"/>
          <w:numId w:val="4"/>
        </w:numPr>
        <w:bidi/>
        <w:spacing w:before="75" w:after="75"/>
        <w:ind w:right="500"/>
      </w:pPr>
      <w:r>
        <w:rPr>
          <w:b/>
          <w:bCs/>
          <w:color w:val="1A3A6B"/>
          <w:sz w:val="23"/>
          <w:szCs w:val="23"/>
        </w:rPr>
        <w:t>عرض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المفهوم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الكلاسيكي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تقديم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فرويد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يونغ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فينيكوت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الموضوع،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قراءة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أمينة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استشراقية</w:t>
      </w:r>
      <w:r>
        <w:rPr>
          <w:sz w:val="23"/>
          <w:szCs w:val="23"/>
        </w:rPr>
        <w:t>.</w:t>
      </w:r>
    </w:p>
    <w:p w14:paraId="0F934904" w14:textId="77777777" w:rsidR="005A6CBB" w:rsidRDefault="00BD6108" w:rsidP="00BD6108">
      <w:pPr>
        <w:pStyle w:val="a4"/>
        <w:numPr>
          <w:ilvl w:val="0"/>
          <w:numId w:val="4"/>
        </w:numPr>
        <w:bidi/>
        <w:spacing w:before="75" w:after="75"/>
        <w:ind w:right="500"/>
      </w:pPr>
      <w:r>
        <w:rPr>
          <w:b/>
          <w:bCs/>
          <w:color w:val="1A3A6B"/>
          <w:sz w:val="23"/>
          <w:szCs w:val="23"/>
        </w:rPr>
        <w:t>التقاطع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مع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النظرية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الاستخلافية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تحديد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مناطق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الاتفاق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والالتقاء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العميق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أكثر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يظن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المرء</w:t>
      </w:r>
      <w:r>
        <w:rPr>
          <w:sz w:val="23"/>
          <w:szCs w:val="23"/>
        </w:rPr>
        <w:t>.</w:t>
      </w:r>
    </w:p>
    <w:p w14:paraId="2064DDC5" w14:textId="77777777" w:rsidR="005A6CBB" w:rsidRDefault="00BD6108" w:rsidP="00BD6108">
      <w:pPr>
        <w:pStyle w:val="a4"/>
        <w:numPr>
          <w:ilvl w:val="0"/>
          <w:numId w:val="4"/>
        </w:numPr>
        <w:bidi/>
        <w:spacing w:before="75" w:after="75"/>
        <w:ind w:right="500"/>
      </w:pPr>
      <w:r>
        <w:rPr>
          <w:b/>
          <w:bCs/>
          <w:color w:val="1A3A6B"/>
          <w:sz w:val="23"/>
          <w:szCs w:val="23"/>
        </w:rPr>
        <w:t>الإضافة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النوعية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كشف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يقدمه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المنظور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زيادةً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يستطيع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وحده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تقديمها</w:t>
      </w:r>
      <w:r>
        <w:rPr>
          <w:sz w:val="23"/>
          <w:szCs w:val="23"/>
        </w:rPr>
        <w:t>.</w:t>
      </w:r>
    </w:p>
    <w:p w14:paraId="589C94B3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ويختتم</w:t>
      </w:r>
      <w:r>
        <w:t xml:space="preserve"> </w:t>
      </w:r>
      <w:r>
        <w:t>كل</w:t>
      </w:r>
      <w:r>
        <w:t xml:space="preserve"> </w:t>
      </w:r>
      <w:r>
        <w:t>فصل</w:t>
      </w:r>
      <w:r>
        <w:t xml:space="preserve"> </w:t>
      </w:r>
      <w:r>
        <w:t>بـ</w:t>
      </w:r>
      <w:r>
        <w:t>«</w:t>
      </w:r>
      <w:r>
        <w:t>تطبيق</w:t>
      </w:r>
      <w:r>
        <w:t xml:space="preserve"> </w:t>
      </w:r>
      <w:r>
        <w:t>سريري</w:t>
      </w:r>
      <w:r>
        <w:t xml:space="preserve">» </w:t>
      </w:r>
      <w:r>
        <w:t>يُظهر</w:t>
      </w:r>
      <w:r>
        <w:t xml:space="preserve"> </w:t>
      </w:r>
      <w:r>
        <w:t>كيف</w:t>
      </w:r>
      <w:r>
        <w:t xml:space="preserve"> </w:t>
      </w:r>
      <w:r>
        <w:t>يُترجم</w:t>
      </w:r>
      <w:r>
        <w:t xml:space="preserve"> </w:t>
      </w:r>
      <w:r>
        <w:t>هذا</w:t>
      </w:r>
      <w:r>
        <w:t xml:space="preserve"> </w:t>
      </w:r>
      <w:r>
        <w:t>الحوار</w:t>
      </w:r>
      <w:r>
        <w:t xml:space="preserve"> </w:t>
      </w:r>
      <w:r>
        <w:t>النظري</w:t>
      </w:r>
      <w:r>
        <w:t xml:space="preserve"> </w:t>
      </w:r>
      <w:r>
        <w:t>إلى</w:t>
      </w:r>
      <w:r>
        <w:t xml:space="preserve"> </w:t>
      </w:r>
      <w:r>
        <w:t>بروتوكول</w:t>
      </w:r>
      <w:r>
        <w:t xml:space="preserve"> </w:t>
      </w:r>
      <w:r>
        <w:t>علاجي</w:t>
      </w:r>
      <w:r>
        <w:t xml:space="preserve"> </w:t>
      </w:r>
      <w:r>
        <w:t>فعلي</w:t>
      </w:r>
      <w:r>
        <w:t xml:space="preserve"> </w:t>
      </w:r>
      <w:r>
        <w:t>في</w:t>
      </w:r>
      <w:r>
        <w:t xml:space="preserve"> </w:t>
      </w:r>
      <w:r>
        <w:t>إطار</w:t>
      </w:r>
      <w:r>
        <w:t xml:space="preserve"> TLRT.</w:t>
      </w:r>
    </w:p>
    <w:p w14:paraId="0A017178" w14:textId="77777777" w:rsidR="005A6CBB" w:rsidRDefault="00BD6108" w:rsidP="00BD6108">
      <w:pPr>
        <w:pStyle w:val="a4"/>
        <w:numPr>
          <w:ilvl w:val="0"/>
          <w:numId w:val="4"/>
        </w:numPr>
        <w:pBdr>
          <w:right w:val="single" w:sz="18" w:space="5" w:color="9A7B1A"/>
        </w:pBdr>
        <w:bidi/>
        <w:spacing w:before="200" w:after="90"/>
      </w:pPr>
      <w:r w:rsidRPr="001F2AF0">
        <w:rPr>
          <w:b/>
          <w:bCs/>
          <w:color w:val="0A5E5E"/>
        </w:rPr>
        <w:t>خريطة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الكتاب</w:t>
      </w:r>
    </w:p>
    <w:p w14:paraId="746AC548" w14:textId="77777777" w:rsidR="005A6CBB" w:rsidRDefault="005A6CBB" w:rsidP="00BD6108">
      <w:pPr>
        <w:spacing w:before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3381"/>
        <w:gridCol w:w="4588"/>
      </w:tblGrid>
      <w:tr w:rsidR="005A6CBB" w14:paraId="75F0FBAB" w14:textId="77777777">
        <w:trPr>
          <w:tblHeader/>
        </w:trPr>
        <w:tc>
          <w:tcPr>
            <w:tcW w:w="936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1F604E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b/>
                <w:bCs/>
                <w:color w:val="FFFFFF"/>
                <w:sz w:val="21"/>
                <w:szCs w:val="21"/>
              </w:rPr>
              <w:t>الفصل</w:t>
            </w:r>
          </w:p>
        </w:tc>
        <w:tc>
          <w:tcPr>
            <w:tcW w:w="3556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1BE61A2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b/>
                <w:bCs/>
                <w:color w:val="FFFFFF"/>
                <w:sz w:val="21"/>
                <w:szCs w:val="21"/>
              </w:rPr>
              <w:t>العنوان</w:t>
            </w:r>
          </w:p>
        </w:tc>
        <w:tc>
          <w:tcPr>
            <w:tcW w:w="4867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FB460C3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b/>
                <w:bCs/>
                <w:color w:val="FFFFFF"/>
                <w:sz w:val="21"/>
                <w:szCs w:val="21"/>
              </w:rPr>
              <w:t>الحوار</w:t>
            </w:r>
            <w:r w:rsidRPr="001F2AF0"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 w:rsidRPr="001F2AF0">
              <w:rPr>
                <w:b/>
                <w:bCs/>
                <w:color w:val="FFFFFF"/>
                <w:sz w:val="21"/>
                <w:szCs w:val="21"/>
              </w:rPr>
              <w:t>الرئيسي</w:t>
            </w:r>
          </w:p>
        </w:tc>
      </w:tr>
      <w:tr w:rsidR="005A6CBB" w14:paraId="65661F20" w14:textId="77777777">
        <w:tc>
          <w:tcPr>
            <w:tcW w:w="93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8F3BF70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الأول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A041050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الطفولة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وغرس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صورة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الله</w:t>
            </w:r>
          </w:p>
        </w:tc>
        <w:tc>
          <w:tcPr>
            <w:tcW w:w="486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8F2CB18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فرويد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عقدة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أوديب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فينيكوت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الأم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الجيدة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بما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يكفي</w:t>
            </w:r>
            <w:r w:rsidRPr="001F2AF0">
              <w:rPr>
                <w:sz w:val="22"/>
                <w:szCs w:val="22"/>
              </w:rPr>
              <w:t>)</w:t>
            </w:r>
          </w:p>
        </w:tc>
      </w:tr>
      <w:tr w:rsidR="005A6CBB" w14:paraId="098458AD" w14:textId="77777777">
        <w:tc>
          <w:tcPr>
            <w:tcW w:w="93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9C4EC70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الثاني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2AF480D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المربي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القاسي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في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الداخل</w:t>
            </w:r>
          </w:p>
        </w:tc>
        <w:tc>
          <w:tcPr>
            <w:tcW w:w="486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96BD984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فرويد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الأنا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الأعلى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يونغ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الظل</w:t>
            </w:r>
            <w:r w:rsidRPr="001F2AF0">
              <w:rPr>
                <w:sz w:val="22"/>
                <w:szCs w:val="22"/>
              </w:rPr>
              <w:t>)</w:t>
            </w:r>
          </w:p>
        </w:tc>
      </w:tr>
      <w:tr w:rsidR="005A6CBB" w14:paraId="0F92C518" w14:textId="77777777">
        <w:tc>
          <w:tcPr>
            <w:tcW w:w="93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54A8F68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الثالث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86C6938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أركيولوجيا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الجرح</w:t>
            </w:r>
          </w:p>
        </w:tc>
        <w:tc>
          <w:tcPr>
            <w:tcW w:w="486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20D340E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فرويد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الصدمة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فينيكوت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الحرمان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يونغ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العقدة</w:t>
            </w:r>
            <w:r w:rsidRPr="001F2AF0">
              <w:rPr>
                <w:sz w:val="22"/>
                <w:szCs w:val="22"/>
              </w:rPr>
              <w:t>)</w:t>
            </w:r>
          </w:p>
        </w:tc>
      </w:tr>
      <w:tr w:rsidR="005A6CBB" w14:paraId="4E46E75D" w14:textId="77777777">
        <w:tc>
          <w:tcPr>
            <w:tcW w:w="93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C9FF28D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الرابع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F28D3FA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الطفولة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في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زمن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المراقبة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الرقمية</w:t>
            </w:r>
          </w:p>
        </w:tc>
        <w:tc>
          <w:tcPr>
            <w:tcW w:w="486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C5905F9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فينيكوت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البيئة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الحاضنة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اقتصاد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الانتباه</w:t>
            </w:r>
          </w:p>
        </w:tc>
      </w:tr>
      <w:tr w:rsidR="005A6CBB" w14:paraId="63C34397" w14:textId="77777777">
        <w:tc>
          <w:tcPr>
            <w:tcW w:w="93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126C6AF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الخامس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7A0F0A2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العودة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إلى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الفطرة</w:t>
            </w:r>
            <w:r w:rsidRPr="001F2AF0">
              <w:rPr>
                <w:sz w:val="22"/>
                <w:szCs w:val="22"/>
              </w:rPr>
              <w:t xml:space="preserve">: </w:t>
            </w:r>
            <w:r w:rsidRPr="001F2AF0">
              <w:rPr>
                <w:sz w:val="22"/>
                <w:szCs w:val="22"/>
              </w:rPr>
              <w:t>كيف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نُعالج؟</w:t>
            </w:r>
          </w:p>
        </w:tc>
        <w:tc>
          <w:tcPr>
            <w:tcW w:w="486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43C2E27" w14:textId="77777777" w:rsidR="005A6CBB" w:rsidRDefault="00BD6108" w:rsidP="00BD6108">
            <w:pPr>
              <w:pStyle w:val="a4"/>
              <w:numPr>
                <w:ilvl w:val="0"/>
                <w:numId w:val="4"/>
              </w:numPr>
              <w:bidi/>
            </w:pPr>
            <w:r w:rsidRPr="001F2AF0">
              <w:rPr>
                <w:sz w:val="22"/>
                <w:szCs w:val="22"/>
              </w:rPr>
              <w:t>يونغ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التفرد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فينيكوت</w:t>
            </w:r>
            <w:r w:rsidRPr="001F2AF0">
              <w:rPr>
                <w:sz w:val="22"/>
                <w:szCs w:val="22"/>
              </w:rPr>
              <w:t xml:space="preserve"> (</w:t>
            </w:r>
            <w:r w:rsidRPr="001F2AF0">
              <w:rPr>
                <w:sz w:val="22"/>
                <w:szCs w:val="22"/>
              </w:rPr>
              <w:t>اللعب</w:t>
            </w:r>
            <w:r w:rsidRPr="001F2AF0">
              <w:rPr>
                <w:sz w:val="22"/>
                <w:szCs w:val="22"/>
              </w:rPr>
              <w:t xml:space="preserve">) + </w:t>
            </w:r>
            <w:r w:rsidRPr="001F2AF0">
              <w:rPr>
                <w:sz w:val="22"/>
                <w:szCs w:val="22"/>
              </w:rPr>
              <w:t>الكينتسوغي</w:t>
            </w:r>
            <w:r w:rsidRPr="001F2AF0">
              <w:rPr>
                <w:sz w:val="22"/>
                <w:szCs w:val="22"/>
              </w:rPr>
              <w:t xml:space="preserve"> </w:t>
            </w:r>
            <w:r w:rsidRPr="001F2AF0">
              <w:rPr>
                <w:sz w:val="22"/>
                <w:szCs w:val="22"/>
              </w:rPr>
              <w:t>النفسي</w:t>
            </w:r>
          </w:p>
        </w:tc>
      </w:tr>
    </w:tbl>
    <w:p w14:paraId="5504E540" w14:textId="77777777" w:rsidR="005A6CBB" w:rsidRDefault="005A6CBB" w:rsidP="00BD6108">
      <w:pPr>
        <w:spacing w:before="80"/>
      </w:pPr>
    </w:p>
    <w:p w14:paraId="37DBA995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كلمة</w:t>
      </w:r>
      <w:r>
        <w:t xml:space="preserve"> </w:t>
      </w:r>
      <w:r>
        <w:t>أخيرة</w:t>
      </w:r>
      <w:r>
        <w:t xml:space="preserve"> </w:t>
      </w:r>
      <w:r>
        <w:t>قبل</w:t>
      </w:r>
      <w:r>
        <w:t xml:space="preserve"> </w:t>
      </w:r>
      <w:r>
        <w:t>الانطلاق</w:t>
      </w:r>
      <w:r>
        <w:t xml:space="preserve">: </w:t>
      </w:r>
      <w:r>
        <w:t>هذا</w:t>
      </w:r>
      <w:r>
        <w:t xml:space="preserve"> </w:t>
      </w:r>
      <w:r>
        <w:t>الكتاب</w:t>
      </w:r>
      <w:r>
        <w:t xml:space="preserve"> </w:t>
      </w:r>
      <w:r>
        <w:t>ليس</w:t>
      </w:r>
      <w:r>
        <w:t xml:space="preserve"> </w:t>
      </w:r>
      <w:r>
        <w:t>دعوة</w:t>
      </w:r>
      <w:r>
        <w:t xml:space="preserve"> </w:t>
      </w:r>
      <w:r>
        <w:t>لرفض</w:t>
      </w:r>
      <w:r>
        <w:t xml:space="preserve"> </w:t>
      </w:r>
      <w:r>
        <w:t>علم</w:t>
      </w:r>
      <w:r>
        <w:t xml:space="preserve"> </w:t>
      </w:r>
      <w:r>
        <w:t>النفس</w:t>
      </w:r>
      <w:r>
        <w:t xml:space="preserve"> </w:t>
      </w:r>
      <w:r>
        <w:t>الغربي</w:t>
      </w:r>
      <w:r>
        <w:t xml:space="preserve">. </w:t>
      </w:r>
      <w:r>
        <w:t>إنه</w:t>
      </w:r>
      <w:r>
        <w:t xml:space="preserve"> </w:t>
      </w:r>
      <w:r>
        <w:t>دعوة</w:t>
      </w:r>
      <w:r>
        <w:t xml:space="preserve"> </w:t>
      </w:r>
      <w:r>
        <w:t>لما</w:t>
      </w:r>
      <w:r>
        <w:t xml:space="preserve"> </w:t>
      </w:r>
      <w:r>
        <w:t>يمكن</w:t>
      </w:r>
      <w:r>
        <w:t xml:space="preserve"> </w:t>
      </w:r>
      <w:r>
        <w:t>تسميته</w:t>
      </w:r>
      <w:r>
        <w:t xml:space="preserve"> «</w:t>
      </w:r>
      <w:r>
        <w:t>الاندماج</w:t>
      </w:r>
      <w:r>
        <w:t xml:space="preserve"> </w:t>
      </w:r>
      <w:r>
        <w:t>الخالق</w:t>
      </w:r>
      <w:r>
        <w:t>»</w:t>
      </w:r>
      <w:r w:rsidRPr="001F2AF0">
        <w:rPr>
          <w:color w:val="0A5E5E"/>
          <w:sz w:val="18"/>
          <w:szCs w:val="18"/>
        </w:rPr>
        <w:t>[2]</w:t>
      </w:r>
      <w:r>
        <w:t xml:space="preserve">: </w:t>
      </w:r>
      <w:r>
        <w:t>أن</w:t>
      </w:r>
      <w:r>
        <w:t xml:space="preserve"> </w:t>
      </w:r>
      <w:r>
        <w:t>نأخذ</w:t>
      </w:r>
      <w:r>
        <w:t xml:space="preserve"> </w:t>
      </w:r>
      <w:r>
        <w:t>من</w:t>
      </w:r>
      <w:r>
        <w:t xml:space="preserve"> </w:t>
      </w:r>
      <w:r>
        <w:t>الغرب</w:t>
      </w:r>
      <w:r>
        <w:t xml:space="preserve"> </w:t>
      </w:r>
      <w:r>
        <w:t>أدوات</w:t>
      </w:r>
      <w:r>
        <w:t xml:space="preserve"> </w:t>
      </w:r>
      <w:r>
        <w:t>التشخيص</w:t>
      </w:r>
      <w:r>
        <w:t xml:space="preserve"> </w:t>
      </w:r>
      <w:r>
        <w:t>والوصف،</w:t>
      </w:r>
      <w:r>
        <w:t xml:space="preserve"> </w:t>
      </w:r>
      <w:r>
        <w:t>ثم</w:t>
      </w:r>
      <w:r>
        <w:t xml:space="preserve"> </w:t>
      </w:r>
      <w:r>
        <w:t>نضيف</w:t>
      </w:r>
      <w:r>
        <w:t xml:space="preserve"> </w:t>
      </w:r>
      <w:r>
        <w:t>إليها</w:t>
      </w:r>
      <w:r>
        <w:t xml:space="preserve"> </w:t>
      </w:r>
      <w:r>
        <w:t>المرجعية</w:t>
      </w:r>
      <w:r>
        <w:t xml:space="preserve"> </w:t>
      </w:r>
      <w:r>
        <w:t>المتعالية</w:t>
      </w:r>
      <w:r>
        <w:t xml:space="preserve"> </w:t>
      </w:r>
      <w:r>
        <w:t>التي</w:t>
      </w:r>
      <w:r>
        <w:t xml:space="preserve"> </w:t>
      </w:r>
      <w:r>
        <w:t>تُعطي</w:t>
      </w:r>
      <w:r>
        <w:t xml:space="preserve"> </w:t>
      </w:r>
      <w:r>
        <w:t>الترميم</w:t>
      </w:r>
      <w:r>
        <w:t xml:space="preserve"> </w:t>
      </w:r>
      <w:r>
        <w:t>معنى</w:t>
      </w:r>
      <w:r>
        <w:t>.</w:t>
      </w:r>
    </w:p>
    <w:p w14:paraId="01059119" w14:textId="77777777" w:rsidR="005A6CBB" w:rsidRDefault="00BD6108" w:rsidP="00BD6108">
      <w:pPr>
        <w:pStyle w:val="a4"/>
        <w:numPr>
          <w:ilvl w:val="0"/>
          <w:numId w:val="4"/>
        </w:numPr>
        <w:bidi/>
      </w:pPr>
      <w:r>
        <w:br w:type="page"/>
      </w:r>
    </w:p>
    <w:p w14:paraId="4D9C2900" w14:textId="77777777" w:rsidR="005A6CBB" w:rsidRDefault="005A6CBB" w:rsidP="00BD6108">
      <w:pPr>
        <w:spacing w:before="160"/>
      </w:pPr>
    </w:p>
    <w:p w14:paraId="7ADDB253" w14:textId="77777777" w:rsidR="005A6CBB" w:rsidRDefault="00BD6108" w:rsidP="00BD6108">
      <w:pPr>
        <w:pStyle w:val="a4"/>
        <w:numPr>
          <w:ilvl w:val="0"/>
          <w:numId w:val="4"/>
        </w:numPr>
        <w:bidi/>
        <w:spacing w:after="30"/>
      </w:pPr>
      <w:r w:rsidRPr="001F2AF0">
        <w:rPr>
          <w:b/>
          <w:bCs/>
          <w:color w:val="9A7B1A"/>
        </w:rPr>
        <w:t>الفصل</w:t>
      </w:r>
      <w:r w:rsidRPr="001F2AF0">
        <w:rPr>
          <w:b/>
          <w:bCs/>
          <w:color w:val="9A7B1A"/>
        </w:rPr>
        <w:t xml:space="preserve"> </w:t>
      </w:r>
      <w:r w:rsidRPr="001F2AF0">
        <w:rPr>
          <w:b/>
          <w:bCs/>
          <w:color w:val="9A7B1A"/>
        </w:rPr>
        <w:t>الأول</w:t>
      </w:r>
    </w:p>
    <w:p w14:paraId="260F10D7" w14:textId="77777777" w:rsidR="005A6CBB" w:rsidRDefault="00BD6108" w:rsidP="00BD6108">
      <w:pPr>
        <w:pStyle w:val="a4"/>
        <w:numPr>
          <w:ilvl w:val="0"/>
          <w:numId w:val="4"/>
        </w:numPr>
        <w:pBdr>
          <w:top w:val="double" w:sz="8" w:space="0" w:color="1A3A6B"/>
          <w:bottom w:val="double" w:sz="8" w:space="0" w:color="1A3A6B"/>
        </w:pBdr>
        <w:bidi/>
        <w:spacing w:after="20"/>
      </w:pPr>
      <w:r w:rsidRPr="001F2AF0">
        <w:rPr>
          <w:b/>
          <w:bCs/>
          <w:color w:val="1A3A6B"/>
          <w:sz w:val="36"/>
          <w:szCs w:val="36"/>
        </w:rPr>
        <w:t>الطفولة</w:t>
      </w:r>
      <w:r w:rsidRPr="001F2AF0">
        <w:rPr>
          <w:b/>
          <w:bCs/>
          <w:color w:val="1A3A6B"/>
          <w:sz w:val="36"/>
          <w:szCs w:val="36"/>
        </w:rPr>
        <w:t xml:space="preserve"> </w:t>
      </w:r>
      <w:r w:rsidRPr="001F2AF0">
        <w:rPr>
          <w:b/>
          <w:bCs/>
          <w:color w:val="1A3A6B"/>
          <w:sz w:val="36"/>
          <w:szCs w:val="36"/>
        </w:rPr>
        <w:t>وغرس</w:t>
      </w:r>
      <w:r w:rsidRPr="001F2AF0">
        <w:rPr>
          <w:b/>
          <w:bCs/>
          <w:color w:val="1A3A6B"/>
          <w:sz w:val="36"/>
          <w:szCs w:val="36"/>
        </w:rPr>
        <w:t xml:space="preserve"> </w:t>
      </w:r>
      <w:r w:rsidRPr="001F2AF0">
        <w:rPr>
          <w:b/>
          <w:bCs/>
          <w:color w:val="1A3A6B"/>
          <w:sz w:val="36"/>
          <w:szCs w:val="36"/>
        </w:rPr>
        <w:t>صورة</w:t>
      </w:r>
      <w:r w:rsidRPr="001F2AF0">
        <w:rPr>
          <w:b/>
          <w:bCs/>
          <w:color w:val="1A3A6B"/>
          <w:sz w:val="36"/>
          <w:szCs w:val="36"/>
        </w:rPr>
        <w:t xml:space="preserve"> </w:t>
      </w:r>
      <w:r w:rsidRPr="001F2AF0">
        <w:rPr>
          <w:b/>
          <w:bCs/>
          <w:color w:val="1A3A6B"/>
          <w:sz w:val="36"/>
          <w:szCs w:val="36"/>
        </w:rPr>
        <w:t>الله</w:t>
      </w:r>
    </w:p>
    <w:p w14:paraId="2B05D728" w14:textId="77777777" w:rsidR="005A6CBB" w:rsidRDefault="00BD6108" w:rsidP="00BD6108">
      <w:pPr>
        <w:pStyle w:val="a4"/>
        <w:numPr>
          <w:ilvl w:val="0"/>
          <w:numId w:val="4"/>
        </w:numPr>
        <w:bidi/>
        <w:spacing w:before="15" w:after="60"/>
      </w:pPr>
      <w:r w:rsidRPr="001F2AF0">
        <w:rPr>
          <w:i/>
          <w:iCs/>
          <w:color w:val="0A5E5E"/>
          <w:sz w:val="22"/>
          <w:szCs w:val="22"/>
        </w:rPr>
        <w:t>حوار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مع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فرويد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وفينيكوت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حول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جذور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التصور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الإلهي</w:t>
      </w:r>
      <w:r w:rsidRPr="001F2AF0">
        <w:rPr>
          <w:i/>
          <w:iCs/>
          <w:color w:val="0A5E5E"/>
          <w:sz w:val="22"/>
          <w:szCs w:val="22"/>
        </w:rPr>
        <w:t xml:space="preserve"> </w:t>
      </w:r>
      <w:r w:rsidRPr="001F2AF0">
        <w:rPr>
          <w:i/>
          <w:iCs/>
          <w:color w:val="0A5E5E"/>
          <w:sz w:val="22"/>
          <w:szCs w:val="22"/>
        </w:rPr>
        <w:t>الداخلي</w:t>
      </w:r>
    </w:p>
    <w:p w14:paraId="1A1BE536" w14:textId="77777777" w:rsidR="005A6CBB" w:rsidRDefault="005A6CBB" w:rsidP="00BD6108">
      <w:pPr>
        <w:pBdr>
          <w:bottom w:val="single" w:sz="4" w:space="1" w:color="9A7B1A"/>
        </w:pBdr>
        <w:spacing w:before="140" w:after="140"/>
      </w:pPr>
    </w:p>
    <w:p w14:paraId="3B350DA0" w14:textId="77777777" w:rsidR="005A6CBB" w:rsidRDefault="005A6CBB" w:rsidP="00BD6108">
      <w:pPr>
        <w:spacing w:before="50"/>
      </w:pPr>
    </w:p>
    <w:p w14:paraId="7D589820" w14:textId="77777777" w:rsidR="005A6CBB" w:rsidRDefault="00BD6108" w:rsidP="00BD6108">
      <w:pPr>
        <w:pStyle w:val="a4"/>
        <w:numPr>
          <w:ilvl w:val="0"/>
          <w:numId w:val="4"/>
        </w:numPr>
        <w:pBdr>
          <w:right w:val="single" w:sz="20" w:space="0" w:color="0A5E5E"/>
        </w:pBdr>
        <w:bidi/>
      </w:pPr>
      <w:r w:rsidRPr="001F2AF0">
        <w:rPr>
          <w:i/>
          <w:iCs/>
          <w:color w:val="0D1B33"/>
          <w:sz w:val="22"/>
          <w:szCs w:val="22"/>
        </w:rPr>
        <w:t>"</w:t>
      </w:r>
      <w:r w:rsidRPr="001F2AF0">
        <w:rPr>
          <w:i/>
          <w:iCs/>
          <w:color w:val="0D1B33"/>
          <w:sz w:val="22"/>
          <w:szCs w:val="22"/>
        </w:rPr>
        <w:t>الله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الذي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يؤمن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به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معظم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الناس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هو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في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الحقيقة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مُركّب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من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أثر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الأب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وأثر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المجتمع،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لا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إله</w:t>
      </w:r>
      <w:r w:rsidRPr="001F2AF0">
        <w:rPr>
          <w:i/>
          <w:iCs/>
          <w:color w:val="0D1B33"/>
          <w:sz w:val="22"/>
          <w:szCs w:val="22"/>
        </w:rPr>
        <w:t xml:space="preserve"> </w:t>
      </w:r>
      <w:r w:rsidRPr="001F2AF0">
        <w:rPr>
          <w:i/>
          <w:iCs/>
          <w:color w:val="0D1B33"/>
          <w:sz w:val="22"/>
          <w:szCs w:val="22"/>
        </w:rPr>
        <w:t>النص</w:t>
      </w:r>
      <w:r w:rsidRPr="001F2AF0">
        <w:rPr>
          <w:i/>
          <w:iCs/>
          <w:color w:val="0D1B33"/>
          <w:sz w:val="22"/>
          <w:szCs w:val="22"/>
        </w:rPr>
        <w:t>."</w:t>
      </w:r>
    </w:p>
    <w:p w14:paraId="4AD0FE22" w14:textId="65F1766F" w:rsidR="005A6CBB" w:rsidRDefault="00BD6108" w:rsidP="00BD6108">
      <w:pPr>
        <w:pStyle w:val="a4"/>
        <w:numPr>
          <w:ilvl w:val="1"/>
          <w:numId w:val="4"/>
        </w:numPr>
        <w:pBdr>
          <w:right w:val="single" w:sz="20" w:space="0" w:color="0A5E5E"/>
        </w:pBdr>
        <w:bidi/>
        <w:spacing w:after="80"/>
      </w:pPr>
      <w:r w:rsidRPr="001F2AF0">
        <w:rPr>
          <w:i/>
          <w:iCs/>
          <w:color w:val="0A5E5E"/>
          <w:sz w:val="20"/>
          <w:szCs w:val="20"/>
        </w:rPr>
        <w:t>سيغموند</w:t>
      </w:r>
      <w:r w:rsidRPr="001F2AF0">
        <w:rPr>
          <w:i/>
          <w:iCs/>
          <w:color w:val="0A5E5E"/>
          <w:sz w:val="20"/>
          <w:szCs w:val="20"/>
        </w:rPr>
        <w:t xml:space="preserve"> </w:t>
      </w:r>
      <w:r w:rsidRPr="001F2AF0">
        <w:rPr>
          <w:i/>
          <w:iCs/>
          <w:color w:val="0A5E5E"/>
          <w:sz w:val="20"/>
          <w:szCs w:val="20"/>
        </w:rPr>
        <w:t>فرويد،</w:t>
      </w:r>
      <w:r w:rsidRPr="001F2AF0">
        <w:rPr>
          <w:i/>
          <w:iCs/>
          <w:color w:val="0A5E5E"/>
          <w:sz w:val="20"/>
          <w:szCs w:val="20"/>
        </w:rPr>
        <w:t xml:space="preserve"> «</w:t>
      </w:r>
      <w:r w:rsidRPr="001F2AF0">
        <w:rPr>
          <w:i/>
          <w:iCs/>
          <w:color w:val="0A5E5E"/>
          <w:sz w:val="20"/>
          <w:szCs w:val="20"/>
        </w:rPr>
        <w:t>مستقبل</w:t>
      </w:r>
      <w:r w:rsidRPr="001F2AF0">
        <w:rPr>
          <w:i/>
          <w:iCs/>
          <w:color w:val="0A5E5E"/>
          <w:sz w:val="20"/>
          <w:szCs w:val="20"/>
        </w:rPr>
        <w:t xml:space="preserve"> </w:t>
      </w:r>
      <w:r w:rsidRPr="001F2AF0">
        <w:rPr>
          <w:i/>
          <w:iCs/>
          <w:color w:val="0A5E5E"/>
          <w:sz w:val="20"/>
          <w:szCs w:val="20"/>
        </w:rPr>
        <w:t>وهم</w:t>
      </w:r>
      <w:r w:rsidRPr="001F2AF0">
        <w:rPr>
          <w:i/>
          <w:iCs/>
          <w:color w:val="0A5E5E"/>
          <w:sz w:val="20"/>
          <w:szCs w:val="20"/>
        </w:rPr>
        <w:t>»</w:t>
      </w:r>
    </w:p>
    <w:p w14:paraId="4EB23797" w14:textId="77777777" w:rsidR="005A6CBB" w:rsidRDefault="005A6CBB" w:rsidP="00BD6108">
      <w:pPr>
        <w:pBdr>
          <w:bottom w:val="single" w:sz="4" w:space="1" w:color="0A5E5E"/>
        </w:pBdr>
        <w:spacing w:before="140" w:after="140"/>
      </w:pPr>
    </w:p>
    <w:p w14:paraId="260B8282" w14:textId="77777777" w:rsidR="005A6CBB" w:rsidRDefault="005A6CBB" w:rsidP="00BD6108">
      <w:pPr>
        <w:spacing w:before="60"/>
      </w:pPr>
    </w:p>
    <w:p w14:paraId="229A8939" w14:textId="77777777" w:rsidR="005A6CBB" w:rsidRDefault="00BD6108" w:rsidP="00BD6108">
      <w:pPr>
        <w:pStyle w:val="a4"/>
        <w:numPr>
          <w:ilvl w:val="0"/>
          <w:numId w:val="4"/>
        </w:numPr>
        <w:pBdr>
          <w:bottom w:val="single" w:sz="8" w:space="4" w:color="0A5E5E"/>
        </w:pBdr>
        <w:bidi/>
        <w:spacing w:before="280" w:after="110"/>
      </w:pPr>
      <w:r w:rsidRPr="001F2AF0">
        <w:rPr>
          <w:b/>
          <w:bCs/>
          <w:color w:val="1A3A6B"/>
          <w:sz w:val="27"/>
          <w:szCs w:val="27"/>
        </w:rPr>
        <w:t>المبحث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الأول</w:t>
      </w:r>
      <w:r w:rsidRPr="001F2AF0">
        <w:rPr>
          <w:b/>
          <w:bCs/>
          <w:color w:val="1A3A6B"/>
          <w:sz w:val="27"/>
          <w:szCs w:val="27"/>
        </w:rPr>
        <w:t xml:space="preserve">: </w:t>
      </w:r>
      <w:r w:rsidRPr="001F2AF0">
        <w:rPr>
          <w:b/>
          <w:bCs/>
          <w:color w:val="1A3A6B"/>
          <w:sz w:val="27"/>
          <w:szCs w:val="27"/>
        </w:rPr>
        <w:t>صورة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الله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الأولى</w:t>
      </w:r>
      <w:r w:rsidRPr="001F2AF0">
        <w:rPr>
          <w:b/>
          <w:bCs/>
          <w:color w:val="1A3A6B"/>
          <w:sz w:val="27"/>
          <w:szCs w:val="27"/>
        </w:rPr>
        <w:t xml:space="preserve">: </w:t>
      </w:r>
      <w:r w:rsidRPr="001F2AF0">
        <w:rPr>
          <w:b/>
          <w:bCs/>
          <w:color w:val="1A3A6B"/>
          <w:sz w:val="27"/>
          <w:szCs w:val="27"/>
        </w:rPr>
        <w:t>كيف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يتشكل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التصور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الإلهي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في</w:t>
      </w:r>
      <w:r w:rsidRPr="001F2AF0">
        <w:rPr>
          <w:b/>
          <w:bCs/>
          <w:color w:val="1A3A6B"/>
          <w:sz w:val="27"/>
          <w:szCs w:val="27"/>
        </w:rPr>
        <w:t xml:space="preserve"> </w:t>
      </w:r>
      <w:r w:rsidRPr="001F2AF0">
        <w:rPr>
          <w:b/>
          <w:bCs/>
          <w:color w:val="1A3A6B"/>
          <w:sz w:val="27"/>
          <w:szCs w:val="27"/>
        </w:rPr>
        <w:t>الطفولة؟</w:t>
      </w:r>
    </w:p>
    <w:p w14:paraId="1D8F1AF0" w14:textId="530B127C" w:rsidR="005A6CBB" w:rsidRDefault="00BD6108" w:rsidP="00BD6108">
      <w:pPr>
        <w:pStyle w:val="a4"/>
        <w:numPr>
          <w:ilvl w:val="0"/>
          <w:numId w:val="4"/>
        </w:numPr>
        <w:pBdr>
          <w:right w:val="single" w:sz="18" w:space="5" w:color="9A7B1A"/>
        </w:pBdr>
        <w:bidi/>
        <w:spacing w:before="200" w:after="90"/>
      </w:pPr>
      <w:r w:rsidRPr="001F2AF0">
        <w:rPr>
          <w:b/>
          <w:bCs/>
          <w:color w:val="0A5E5E"/>
        </w:rPr>
        <w:t>عقدة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أوديب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وظاهرة</w:t>
      </w:r>
      <w:r w:rsidRPr="001F2AF0">
        <w:rPr>
          <w:b/>
          <w:bCs/>
          <w:color w:val="0A5E5E"/>
        </w:rPr>
        <w:t xml:space="preserve"> «</w:t>
      </w:r>
      <w:r w:rsidRPr="001F2AF0">
        <w:rPr>
          <w:b/>
          <w:bCs/>
          <w:color w:val="0A5E5E"/>
        </w:rPr>
        <w:t>الأب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السماوي</w:t>
      </w:r>
      <w:r w:rsidRPr="001F2AF0">
        <w:rPr>
          <w:b/>
          <w:bCs/>
          <w:color w:val="0A5E5E"/>
        </w:rPr>
        <w:t xml:space="preserve">» </w:t>
      </w:r>
      <w:r w:rsidRPr="001F2AF0">
        <w:rPr>
          <w:b/>
          <w:bCs/>
          <w:color w:val="0A5E5E"/>
        </w:rPr>
        <w:t>عند</w:t>
      </w:r>
      <w:r w:rsidRPr="001F2AF0">
        <w:rPr>
          <w:b/>
          <w:bCs/>
          <w:color w:val="0A5E5E"/>
        </w:rPr>
        <w:t xml:space="preserve"> </w:t>
      </w:r>
      <w:r w:rsidRPr="001F2AF0">
        <w:rPr>
          <w:b/>
          <w:bCs/>
          <w:color w:val="0A5E5E"/>
        </w:rPr>
        <w:t>فرويد</w:t>
      </w:r>
    </w:p>
    <w:p w14:paraId="16092AC1" w14:textId="77777777" w:rsidR="005A6CBB" w:rsidRDefault="00BD6108" w:rsidP="00BD6108">
      <w:pPr>
        <w:pStyle w:val="a4"/>
        <w:numPr>
          <w:ilvl w:val="0"/>
          <w:numId w:val="4"/>
        </w:numPr>
        <w:bidi/>
        <w:spacing w:before="90" w:after="110"/>
      </w:pPr>
      <w:r>
        <w:t>يرى</w:t>
      </w:r>
      <w:r>
        <w:t xml:space="preserve"> </w:t>
      </w:r>
      <w:r>
        <w:t>فرويد</w:t>
      </w:r>
      <w:r>
        <w:t xml:space="preserve"> </w:t>
      </w:r>
      <w:r>
        <w:t>في</w:t>
      </w:r>
      <w:r>
        <w:t xml:space="preserve"> </w:t>
      </w:r>
      <w:r>
        <w:t>كتابه</w:t>
      </w:r>
      <w:r>
        <w:t xml:space="preserve"> «</w:t>
      </w:r>
      <w:r>
        <w:t>مستقبل</w:t>
      </w:r>
      <w:r>
        <w:t xml:space="preserve"> </w:t>
      </w:r>
      <w:r>
        <w:t>وهم</w:t>
      </w:r>
      <w:r>
        <w:t>» (1927</w:t>
      </w:r>
      <w:r>
        <w:t>م</w:t>
      </w:r>
      <w:r>
        <w:t xml:space="preserve">) </w:t>
      </w:r>
      <w:r>
        <w:t>أن</w:t>
      </w:r>
      <w:r>
        <w:t xml:space="preserve"> </w:t>
      </w:r>
      <w:r>
        <w:t>الدين</w:t>
      </w:r>
      <w:r>
        <w:t xml:space="preserve"> </w:t>
      </w:r>
      <w:r>
        <w:t>ليس</w:t>
      </w:r>
      <w:r>
        <w:t xml:space="preserve"> </w:t>
      </w:r>
      <w:r>
        <w:t>وحياً</w:t>
      </w:r>
      <w:r>
        <w:t xml:space="preserve"> </w:t>
      </w:r>
      <w:r>
        <w:t>إلهياً</w:t>
      </w:r>
      <w:r>
        <w:t xml:space="preserve"> </w:t>
      </w:r>
      <w:r>
        <w:t>بل</w:t>
      </w:r>
      <w:r>
        <w:t xml:space="preserve"> </w:t>
      </w:r>
      <w:r>
        <w:t>هو</w:t>
      </w:r>
      <w:r>
        <w:t xml:space="preserve"> «</w:t>
      </w:r>
      <w:r>
        <w:t>وهم</w:t>
      </w:r>
      <w:r>
        <w:t xml:space="preserve"> </w:t>
      </w:r>
      <w:r>
        <w:t>مُركَّب</w:t>
      </w:r>
      <w:r>
        <w:t>»</w:t>
      </w:r>
      <w:r w:rsidRPr="001F2AF0">
        <w:rPr>
          <w:color w:val="0A5E5E"/>
          <w:sz w:val="18"/>
          <w:szCs w:val="18"/>
        </w:rPr>
        <w:t>[3]</w:t>
      </w:r>
      <w:r>
        <w:t xml:space="preserve">: </w:t>
      </w:r>
      <w:r>
        <w:t>الطفل</w:t>
      </w:r>
      <w:r>
        <w:t xml:space="preserve"> </w:t>
      </w:r>
      <w:r>
        <w:t>الصغير،</w:t>
      </w:r>
      <w:r>
        <w:t xml:space="preserve"> </w:t>
      </w:r>
      <w:r>
        <w:t>في</w:t>
      </w:r>
      <w:r>
        <w:t xml:space="preserve"> </w:t>
      </w:r>
      <w:r>
        <w:t>عجزه</w:t>
      </w:r>
      <w:r>
        <w:t xml:space="preserve"> </w:t>
      </w:r>
      <w:r>
        <w:t>وخوفه</w:t>
      </w:r>
      <w:r>
        <w:t xml:space="preserve"> </w:t>
      </w:r>
      <w:r>
        <w:t>أمام</w:t>
      </w:r>
      <w:r>
        <w:t xml:space="preserve"> </w:t>
      </w:r>
      <w:r>
        <w:t>قوى</w:t>
      </w:r>
      <w:r>
        <w:t xml:space="preserve"> </w:t>
      </w:r>
      <w:r>
        <w:t>الطبيعة،</w:t>
      </w:r>
      <w:r>
        <w:t xml:space="preserve"> </w:t>
      </w:r>
      <w:r>
        <w:t>يستدعي</w:t>
      </w:r>
      <w:r>
        <w:t xml:space="preserve"> </w:t>
      </w:r>
      <w:r>
        <w:t>صورة</w:t>
      </w:r>
      <w:r>
        <w:t xml:space="preserve"> </w:t>
      </w:r>
      <w:r>
        <w:t>الأب</w:t>
      </w:r>
      <w:r>
        <w:t xml:space="preserve"> </w:t>
      </w:r>
      <w:r>
        <w:t>القوي</w:t>
      </w:r>
      <w:r>
        <w:t xml:space="preserve"> </w:t>
      </w:r>
      <w:r>
        <w:t>الحامي</w:t>
      </w:r>
      <w:r>
        <w:t xml:space="preserve">. </w:t>
      </w:r>
      <w:r>
        <w:t>هذا</w:t>
      </w:r>
      <w:r>
        <w:t xml:space="preserve"> </w:t>
      </w:r>
      <w:r>
        <w:t>الأب</w:t>
      </w:r>
      <w:r>
        <w:t xml:space="preserve"> </w:t>
      </w:r>
      <w:r>
        <w:t>لا</w:t>
      </w:r>
      <w:r>
        <w:t xml:space="preserve"> </w:t>
      </w:r>
      <w:r>
        <w:t>يختفي</w:t>
      </w:r>
      <w:r>
        <w:t xml:space="preserve"> </w:t>
      </w:r>
      <w:r>
        <w:t>حين</w:t>
      </w:r>
      <w:r>
        <w:t xml:space="preserve"> </w:t>
      </w:r>
      <w:r>
        <w:t>يكبر</w:t>
      </w:r>
      <w:r>
        <w:t xml:space="preserve"> </w:t>
      </w:r>
      <w:r>
        <w:t>الطفل،</w:t>
      </w:r>
      <w:r>
        <w:t xml:space="preserve"> </w:t>
      </w:r>
      <w:r>
        <w:t>بل</w:t>
      </w:r>
      <w:r>
        <w:t xml:space="preserve"> </w:t>
      </w:r>
      <w:r>
        <w:t>يُرفع</w:t>
      </w:r>
      <w:r>
        <w:t xml:space="preserve"> </w:t>
      </w:r>
      <w:r>
        <w:t>إلى</w:t>
      </w:r>
      <w:r>
        <w:t xml:space="preserve"> </w:t>
      </w:r>
      <w:r>
        <w:t>السماء</w:t>
      </w:r>
      <w:r>
        <w:t xml:space="preserve"> </w:t>
      </w:r>
      <w:r>
        <w:t>ويُسمّى</w:t>
      </w:r>
      <w:r>
        <w:t xml:space="preserve"> «</w:t>
      </w:r>
      <w:r>
        <w:t>الله</w:t>
      </w:r>
      <w:r>
        <w:t xml:space="preserve">». </w:t>
      </w:r>
      <w:r>
        <w:t>فالإله</w:t>
      </w:r>
      <w:r>
        <w:t xml:space="preserve"> </w:t>
      </w:r>
      <w:r>
        <w:t>في</w:t>
      </w:r>
      <w:r>
        <w:t xml:space="preserve"> </w:t>
      </w:r>
      <w:r>
        <w:t>تصور</w:t>
      </w:r>
      <w:r>
        <w:t xml:space="preserve"> </w:t>
      </w:r>
      <w:r>
        <w:t>فرويد</w:t>
      </w:r>
      <w:r>
        <w:t xml:space="preserve"> </w:t>
      </w:r>
      <w:r>
        <w:t>هو</w:t>
      </w:r>
      <w:r>
        <w:t xml:space="preserve"> </w:t>
      </w:r>
      <w:r>
        <w:t>أثر</w:t>
      </w:r>
      <w:r>
        <w:t xml:space="preserve"> </w:t>
      </w:r>
      <w:r>
        <w:t>من</w:t>
      </w:r>
      <w:r>
        <w:t xml:space="preserve"> </w:t>
      </w:r>
      <w:r>
        <w:t>آثار</w:t>
      </w:r>
      <w:r>
        <w:t xml:space="preserve"> </w:t>
      </w:r>
      <w:r>
        <w:t>الطفولة،</w:t>
      </w:r>
      <w:r>
        <w:t xml:space="preserve"> </w:t>
      </w:r>
      <w:r>
        <w:t>والدين</w:t>
      </w:r>
      <w:r>
        <w:t xml:space="preserve"> </w:t>
      </w:r>
      <w:r>
        <w:t>نوع</w:t>
      </w:r>
      <w:r>
        <w:t xml:space="preserve"> </w:t>
      </w:r>
      <w:r>
        <w:t>من</w:t>
      </w:r>
      <w:r>
        <w:t xml:space="preserve"> </w:t>
      </w:r>
      <w:r>
        <w:t>القلق</w:t>
      </w:r>
      <w:r>
        <w:t xml:space="preserve"> </w:t>
      </w:r>
      <w:r>
        <w:t>الوجودي</w:t>
      </w:r>
      <w:r>
        <w:t xml:space="preserve"> </w:t>
      </w:r>
      <w:r>
        <w:t>المُقنَّع</w:t>
      </w:r>
      <w:r>
        <w:t>.</w:t>
      </w:r>
    </w:p>
    <w:p w14:paraId="78B9DF1D" w14:textId="77777777" w:rsidR="005A6CBB" w:rsidRDefault="00BD6108" w:rsidP="00BD6108">
      <w:pPr>
        <w:pStyle w:val="a4"/>
        <w:numPr>
          <w:ilvl w:val="0"/>
          <w:numId w:val="4"/>
        </w:numPr>
        <w:pBdr>
          <w:top w:val="single" w:sz="4" w:space="0" w:color="3B1760"/>
          <w:left w:val="single" w:sz="6" w:space="0" w:color="3B1760"/>
          <w:right w:val="single" w:sz="20" w:space="0" w:color="3B1760"/>
        </w:pBdr>
        <w:bidi/>
        <w:spacing w:before="140"/>
      </w:pPr>
      <w:r w:rsidRPr="001F2AF0">
        <w:rPr>
          <w:i/>
          <w:iCs/>
          <w:color w:val="0D1B33"/>
          <w:sz w:val="23"/>
          <w:szCs w:val="23"/>
        </w:rPr>
        <w:t>"</w:t>
      </w:r>
      <w:r w:rsidRPr="001F2AF0">
        <w:rPr>
          <w:i/>
          <w:iCs/>
          <w:color w:val="0D1B33"/>
          <w:sz w:val="23"/>
          <w:szCs w:val="23"/>
        </w:rPr>
        <w:t>الله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ليس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سوى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الأب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المُعظَّم،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وعلاقة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الإنسان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بالله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مجرد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امتداد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لعلاقته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بأبيه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في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الطفولة</w:t>
      </w:r>
      <w:r w:rsidRPr="001F2AF0">
        <w:rPr>
          <w:i/>
          <w:iCs/>
          <w:color w:val="0D1B33"/>
          <w:sz w:val="23"/>
          <w:szCs w:val="23"/>
        </w:rPr>
        <w:t xml:space="preserve">. </w:t>
      </w:r>
      <w:r w:rsidRPr="001F2AF0">
        <w:rPr>
          <w:i/>
          <w:iCs/>
          <w:color w:val="0D1B33"/>
          <w:sz w:val="23"/>
          <w:szCs w:val="23"/>
        </w:rPr>
        <w:t>الدين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إذن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وهم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جماعي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مُرسَّخ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لتسكين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القلق</w:t>
      </w:r>
      <w:r w:rsidRPr="001F2AF0">
        <w:rPr>
          <w:i/>
          <w:iCs/>
          <w:color w:val="0D1B33"/>
          <w:sz w:val="23"/>
          <w:szCs w:val="23"/>
        </w:rPr>
        <w:t xml:space="preserve"> </w:t>
      </w:r>
      <w:r w:rsidRPr="001F2AF0">
        <w:rPr>
          <w:i/>
          <w:iCs/>
          <w:color w:val="0D1B33"/>
          <w:sz w:val="23"/>
          <w:szCs w:val="23"/>
        </w:rPr>
        <w:t>الوجودي</w:t>
      </w:r>
      <w:r w:rsidRPr="001F2AF0">
        <w:rPr>
          <w:i/>
          <w:iCs/>
          <w:color w:val="0D1B33"/>
          <w:sz w:val="23"/>
          <w:szCs w:val="23"/>
        </w:rPr>
        <w:t>."</w:t>
      </w:r>
    </w:p>
    <w:p w14:paraId="0DB153CC" w14:textId="77777777" w:rsidR="005A6CBB" w:rsidRDefault="00BD6108" w:rsidP="00BD6108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Freud, S. L'avenir d'une illusion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128</w:t>
      </w:r>
    </w:p>
    <w:p w14:paraId="66E8811D" w14:textId="77777777" w:rsidR="005A6CBB" w:rsidRDefault="00BD6108" w:rsidP="00BD6108">
      <w:pPr>
        <w:spacing w:before="90" w:after="110" w:line="368" w:lineRule="auto"/>
      </w:pPr>
      <w:r>
        <w:t>يرسم</w:t>
      </w:r>
      <w:r>
        <w:t xml:space="preserve"> </w:t>
      </w:r>
      <w:r>
        <w:t>فرويد</w:t>
      </w:r>
      <w:r>
        <w:t xml:space="preserve"> </w:t>
      </w:r>
      <w:r>
        <w:t>هنا</w:t>
      </w:r>
      <w:r>
        <w:t xml:space="preserve"> </w:t>
      </w:r>
      <w:r>
        <w:t>معادلة</w:t>
      </w:r>
      <w:r>
        <w:t xml:space="preserve"> </w:t>
      </w:r>
      <w:r>
        <w:t>حاسمة</w:t>
      </w:r>
      <w:r>
        <w:t xml:space="preserve">: </w:t>
      </w:r>
      <w:r>
        <w:t>كلما</w:t>
      </w:r>
      <w:r>
        <w:t xml:space="preserve"> </w:t>
      </w:r>
      <w:r>
        <w:t>كانت</w:t>
      </w:r>
      <w:r>
        <w:t xml:space="preserve"> </w:t>
      </w:r>
      <w:r>
        <w:t>علاقة</w:t>
      </w:r>
      <w:r>
        <w:t xml:space="preserve"> </w:t>
      </w:r>
      <w:r>
        <w:t>الطفل</w:t>
      </w:r>
      <w:r>
        <w:t xml:space="preserve"> </w:t>
      </w:r>
      <w:r>
        <w:t>بأبيه</w:t>
      </w:r>
      <w:r>
        <w:t xml:space="preserve"> </w:t>
      </w:r>
      <w:r>
        <w:t>متوترة</w:t>
      </w:r>
      <w:r>
        <w:t xml:space="preserve"> </w:t>
      </w:r>
      <w:r>
        <w:t>وخائفة،</w:t>
      </w:r>
      <w:r>
        <w:t xml:space="preserve"> </w:t>
      </w:r>
      <w:r>
        <w:t>كلما</w:t>
      </w:r>
      <w:r>
        <w:t xml:space="preserve"> </w:t>
      </w:r>
      <w:r>
        <w:t>كانت</w:t>
      </w:r>
      <w:r>
        <w:t xml:space="preserve"> </w:t>
      </w:r>
      <w:r>
        <w:t>صورة</w:t>
      </w:r>
      <w:r>
        <w:t xml:space="preserve"> </w:t>
      </w:r>
      <w:r>
        <w:t>الله</w:t>
      </w:r>
      <w:r>
        <w:t xml:space="preserve"> </w:t>
      </w:r>
      <w:r>
        <w:t>في</w:t>
      </w:r>
      <w:r>
        <w:t xml:space="preserve"> </w:t>
      </w:r>
      <w:r>
        <w:t>لاوعيه</w:t>
      </w:r>
      <w:r>
        <w:t xml:space="preserve"> </w:t>
      </w:r>
      <w:r>
        <w:t>قاسية</w:t>
      </w:r>
      <w:r>
        <w:t xml:space="preserve"> </w:t>
      </w:r>
      <w:r>
        <w:t>ومهددة</w:t>
      </w:r>
      <w:r>
        <w:t xml:space="preserve">. </w:t>
      </w:r>
      <w:r>
        <w:t>وكلما</w:t>
      </w:r>
      <w:r>
        <w:t xml:space="preserve"> </w:t>
      </w:r>
      <w:r>
        <w:t>كانت</w:t>
      </w:r>
      <w:r>
        <w:t xml:space="preserve"> </w:t>
      </w:r>
      <w:r>
        <w:t>علاقته</w:t>
      </w:r>
      <w:r>
        <w:t xml:space="preserve"> </w:t>
      </w:r>
      <w:r>
        <w:t>بأبيه</w:t>
      </w:r>
      <w:r>
        <w:t xml:space="preserve"> </w:t>
      </w:r>
      <w:r>
        <w:t>دافئة</w:t>
      </w:r>
      <w:r>
        <w:t xml:space="preserve"> </w:t>
      </w:r>
      <w:r>
        <w:t>وعادلة،</w:t>
      </w:r>
      <w:r>
        <w:t xml:space="preserve"> </w:t>
      </w:r>
      <w:r>
        <w:t>كلما</w:t>
      </w:r>
      <w:r>
        <w:t xml:space="preserve"> </w:t>
      </w:r>
      <w:r>
        <w:t>كانت</w:t>
      </w:r>
      <w:r>
        <w:t xml:space="preserve"> </w:t>
      </w:r>
      <w:r>
        <w:t>صورته</w:t>
      </w:r>
      <w:r>
        <w:t xml:space="preserve"> </w:t>
      </w:r>
      <w:r>
        <w:t>الإلهية</w:t>
      </w:r>
      <w:r>
        <w:t xml:space="preserve"> </w:t>
      </w:r>
      <w:r>
        <w:t>أكثر</w:t>
      </w:r>
      <w:r>
        <w:t xml:space="preserve"> </w:t>
      </w:r>
      <w:r>
        <w:t>رحمة</w:t>
      </w:r>
      <w:r>
        <w:t xml:space="preserve">. </w:t>
      </w:r>
      <w:r>
        <w:t>الله</w:t>
      </w:r>
      <w:r>
        <w:t xml:space="preserve"> </w:t>
      </w:r>
      <w:r>
        <w:t>الداخلي</w:t>
      </w:r>
      <w:r>
        <w:t xml:space="preserve"> — </w:t>
      </w:r>
      <w:r>
        <w:t>أيًا</w:t>
      </w:r>
      <w:r>
        <w:t xml:space="preserve"> </w:t>
      </w:r>
      <w:r>
        <w:t>كانت</w:t>
      </w:r>
      <w:r>
        <w:t xml:space="preserve"> </w:t>
      </w:r>
      <w:r>
        <w:t>ديانة</w:t>
      </w:r>
      <w:r>
        <w:t xml:space="preserve"> </w:t>
      </w:r>
      <w:r>
        <w:t>المرء</w:t>
      </w:r>
      <w:r>
        <w:t xml:space="preserve"> — </w:t>
      </w:r>
      <w:r>
        <w:t>هو</w:t>
      </w:r>
      <w:r>
        <w:t xml:space="preserve"> </w:t>
      </w:r>
      <w:r>
        <w:t>في</w:t>
      </w:r>
      <w:r>
        <w:t xml:space="preserve"> </w:t>
      </w:r>
      <w:r>
        <w:t>جوهره</w:t>
      </w:r>
      <w:r>
        <w:t xml:space="preserve"> </w:t>
      </w:r>
      <w:r>
        <w:t>صدى</w:t>
      </w:r>
      <w:r>
        <w:t xml:space="preserve"> </w:t>
      </w:r>
      <w:r>
        <w:t>الأب</w:t>
      </w:r>
      <w:r>
        <w:rPr>
          <w:color w:val="0A5E5E"/>
          <w:sz w:val="18"/>
          <w:szCs w:val="18"/>
        </w:rPr>
        <w:t>[4]</w:t>
      </w:r>
      <w:r>
        <w:t>.</w:t>
      </w:r>
    </w:p>
    <w:p w14:paraId="00AE24BC" w14:textId="77777777" w:rsidR="005A6CBB" w:rsidRDefault="00BD6108" w:rsidP="00BD6108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 xml:space="preserve">2. </w:t>
      </w:r>
      <w:r>
        <w:rPr>
          <w:b/>
          <w:bCs/>
          <w:color w:val="0A5E5E"/>
        </w:rPr>
        <w:t>فينيكوت</w:t>
      </w:r>
      <w:r>
        <w:rPr>
          <w:b/>
          <w:bCs/>
          <w:color w:val="0A5E5E"/>
        </w:rPr>
        <w:t>: «</w:t>
      </w:r>
      <w:r>
        <w:rPr>
          <w:b/>
          <w:bCs/>
          <w:color w:val="0A5E5E"/>
        </w:rPr>
        <w:t>الأم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الجيدة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بما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يكفي</w:t>
      </w:r>
      <w:r>
        <w:rPr>
          <w:b/>
          <w:bCs/>
          <w:color w:val="0A5E5E"/>
        </w:rPr>
        <w:t xml:space="preserve">» </w:t>
      </w:r>
      <w:r>
        <w:rPr>
          <w:b/>
          <w:bCs/>
          <w:color w:val="0A5E5E"/>
        </w:rPr>
        <w:t>ومولد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الثقة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الوجودية</w:t>
      </w:r>
    </w:p>
    <w:p w14:paraId="33C3E2B1" w14:textId="01152595" w:rsidR="005A6CBB" w:rsidRDefault="00BD6108" w:rsidP="00BD6108">
      <w:pPr>
        <w:spacing w:before="90" w:after="110" w:line="368" w:lineRule="auto"/>
      </w:pPr>
      <w:r>
        <w:t>يضيف</w:t>
      </w:r>
      <w:r>
        <w:t xml:space="preserve"> </w:t>
      </w:r>
      <w:r>
        <w:t>دونالد</w:t>
      </w:r>
      <w:r>
        <w:t xml:space="preserve"> </w:t>
      </w:r>
      <w:r>
        <w:t>فينيكو</w:t>
      </w:r>
      <w:r w:rsidR="00C30898">
        <w:rPr>
          <w:rFonts w:hint="cs"/>
          <w:rtl/>
        </w:rPr>
        <w:t>ت</w:t>
      </w:r>
      <w:r>
        <w:t xml:space="preserve">) </w:t>
      </w:r>
      <w:r>
        <w:t>عداً</w:t>
      </w:r>
      <w:r>
        <w:t xml:space="preserve"> </w:t>
      </w:r>
      <w:r>
        <w:t>أكثر</w:t>
      </w:r>
      <w:r>
        <w:t xml:space="preserve"> </w:t>
      </w:r>
      <w:r>
        <w:t>حميمية</w:t>
      </w:r>
      <w:r>
        <w:t xml:space="preserve"> </w:t>
      </w:r>
      <w:r>
        <w:t>إلى</w:t>
      </w:r>
      <w:r>
        <w:t xml:space="preserve"> </w:t>
      </w:r>
      <w:r>
        <w:t>هذه</w:t>
      </w:r>
      <w:r>
        <w:t xml:space="preserve"> </w:t>
      </w:r>
      <w:r>
        <w:t>الصورة</w:t>
      </w:r>
      <w:r>
        <w:rPr>
          <w:color w:val="0A5E5E"/>
          <w:sz w:val="18"/>
          <w:szCs w:val="18"/>
        </w:rPr>
        <w:t>[5]</w:t>
      </w:r>
      <w:r>
        <w:t xml:space="preserve">. </w:t>
      </w:r>
      <w:r>
        <w:t>فبينما</w:t>
      </w:r>
      <w:r>
        <w:t xml:space="preserve"> </w:t>
      </w:r>
      <w:r>
        <w:t>ركّز</w:t>
      </w:r>
      <w:r>
        <w:t xml:space="preserve"> </w:t>
      </w:r>
      <w:r>
        <w:t>فرويد</w:t>
      </w:r>
      <w:r>
        <w:t xml:space="preserve"> </w:t>
      </w:r>
      <w:r>
        <w:t>على</w:t>
      </w:r>
      <w:r>
        <w:t xml:space="preserve"> </w:t>
      </w:r>
      <w:r>
        <w:t>الأب،</w:t>
      </w:r>
      <w:r>
        <w:t xml:space="preserve"> </w:t>
      </w:r>
      <w:r>
        <w:t>يرى</w:t>
      </w:r>
      <w:r>
        <w:t xml:space="preserve"> </w:t>
      </w:r>
      <w:r>
        <w:t>فينيكوت</w:t>
      </w:r>
      <w:r>
        <w:t xml:space="preserve"> </w:t>
      </w:r>
      <w:r>
        <w:t>أن</w:t>
      </w:r>
      <w:r>
        <w:t xml:space="preserve"> </w:t>
      </w:r>
      <w:r>
        <w:t>أول</w:t>
      </w:r>
      <w:r>
        <w:t xml:space="preserve"> «</w:t>
      </w:r>
      <w:r>
        <w:t>إله</w:t>
      </w:r>
      <w:r>
        <w:t xml:space="preserve">» </w:t>
      </w:r>
      <w:r>
        <w:t>يلتقيه</w:t>
      </w:r>
      <w:r>
        <w:t xml:space="preserve"> </w:t>
      </w:r>
      <w:r>
        <w:t>الطفل</w:t>
      </w:r>
      <w:r>
        <w:t xml:space="preserve"> </w:t>
      </w:r>
      <w:r>
        <w:t>ليس</w:t>
      </w:r>
      <w:r>
        <w:t xml:space="preserve"> </w:t>
      </w:r>
      <w:r>
        <w:t>الأب</w:t>
      </w:r>
      <w:r>
        <w:t xml:space="preserve"> </w:t>
      </w:r>
      <w:r>
        <w:t>بل</w:t>
      </w:r>
      <w:r>
        <w:t xml:space="preserve"> </w:t>
      </w:r>
      <w:r>
        <w:t>الأم</w:t>
      </w:r>
      <w:r>
        <w:t xml:space="preserve">. </w:t>
      </w:r>
      <w:r>
        <w:t>قبل</w:t>
      </w:r>
      <w:r>
        <w:t xml:space="preserve"> </w:t>
      </w:r>
      <w:r>
        <w:t>أن</w:t>
      </w:r>
      <w:r>
        <w:t xml:space="preserve"> </w:t>
      </w:r>
      <w:r>
        <w:t>يكتسب</w:t>
      </w:r>
      <w:r>
        <w:t xml:space="preserve"> </w:t>
      </w:r>
      <w:r>
        <w:t>الطفل</w:t>
      </w:r>
      <w:r>
        <w:t xml:space="preserve"> </w:t>
      </w:r>
      <w:r>
        <w:t>مفهوم</w:t>
      </w:r>
      <w:r>
        <w:t xml:space="preserve"> «</w:t>
      </w:r>
      <w:r>
        <w:t>الله</w:t>
      </w:r>
      <w:r>
        <w:t xml:space="preserve">» </w:t>
      </w:r>
      <w:r>
        <w:t>المجرد،</w:t>
      </w:r>
      <w:r>
        <w:t xml:space="preserve"> </w:t>
      </w:r>
      <w:r>
        <w:t>يختبر</w:t>
      </w:r>
      <w:r>
        <w:t xml:space="preserve"> </w:t>
      </w:r>
      <w:r>
        <w:t>ما</w:t>
      </w:r>
      <w:r>
        <w:t xml:space="preserve"> </w:t>
      </w:r>
      <w:r>
        <w:t>يمكن</w:t>
      </w:r>
      <w:r>
        <w:t xml:space="preserve"> </w:t>
      </w:r>
      <w:r>
        <w:t>تسميته</w:t>
      </w:r>
      <w:r>
        <w:t xml:space="preserve"> «</w:t>
      </w:r>
      <w:r>
        <w:t>الثقة</w:t>
      </w:r>
      <w:r>
        <w:t xml:space="preserve"> </w:t>
      </w:r>
      <w:r>
        <w:t>الأساسية</w:t>
      </w:r>
      <w:r>
        <w:t xml:space="preserve">»: </w:t>
      </w:r>
      <w:r>
        <w:t>هل</w:t>
      </w:r>
      <w:r>
        <w:t xml:space="preserve"> </w:t>
      </w:r>
      <w:r>
        <w:t>العالم</w:t>
      </w:r>
      <w:r>
        <w:t xml:space="preserve"> </w:t>
      </w:r>
      <w:r>
        <w:t>مكان</w:t>
      </w:r>
      <w:r>
        <w:t xml:space="preserve"> </w:t>
      </w:r>
      <w:r>
        <w:t>آمن</w:t>
      </w:r>
      <w:r>
        <w:t xml:space="preserve"> </w:t>
      </w:r>
      <w:r>
        <w:t>أم</w:t>
      </w:r>
      <w:r>
        <w:t xml:space="preserve"> </w:t>
      </w:r>
      <w:r>
        <w:t>مهدِّد؟</w:t>
      </w:r>
      <w:r>
        <w:t xml:space="preserve"> </w:t>
      </w:r>
      <w:r>
        <w:t>هل</w:t>
      </w:r>
      <w:r>
        <w:t xml:space="preserve"> </w:t>
      </w:r>
      <w:r>
        <w:t>هناك</w:t>
      </w:r>
      <w:r>
        <w:t xml:space="preserve"> </w:t>
      </w:r>
      <w:r>
        <w:t>قوة</w:t>
      </w:r>
      <w:r>
        <w:t xml:space="preserve"> </w:t>
      </w:r>
      <w:r>
        <w:t>خيِّرة</w:t>
      </w:r>
      <w:r>
        <w:t xml:space="preserve"> </w:t>
      </w:r>
      <w:r>
        <w:t>تستجيب</w:t>
      </w:r>
      <w:r>
        <w:t xml:space="preserve"> </w:t>
      </w:r>
      <w:r>
        <w:t>لنداءاتي؟</w:t>
      </w:r>
    </w:p>
    <w:p w14:paraId="7CDC6216" w14:textId="77777777" w:rsidR="005A6CBB" w:rsidRDefault="00BD6108" w:rsidP="00BD6108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الأم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الجيدة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يكفي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تبدأ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بحالة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التكيف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التام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مع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احتياجات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طفلها،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ثم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تتكيف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تدريجياً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مع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انخفاض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قدرة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الطفل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على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التكيف</w:t>
      </w:r>
      <w:r>
        <w:rPr>
          <w:i/>
          <w:iCs/>
          <w:color w:val="0D1B33"/>
          <w:sz w:val="23"/>
          <w:szCs w:val="23"/>
        </w:rPr>
        <w:t xml:space="preserve">... </w:t>
      </w:r>
      <w:r>
        <w:rPr>
          <w:i/>
          <w:iCs/>
          <w:color w:val="0D1B33"/>
          <w:sz w:val="23"/>
          <w:szCs w:val="23"/>
        </w:rPr>
        <w:t>وهذا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يُنمي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لدى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الطفل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القدرة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على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العيش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مع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الأشياء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غير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المثالية</w:t>
      </w:r>
      <w:r>
        <w:rPr>
          <w:i/>
          <w:iCs/>
          <w:color w:val="0D1B33"/>
          <w:sz w:val="23"/>
          <w:szCs w:val="23"/>
        </w:rPr>
        <w:t>."</w:t>
      </w:r>
    </w:p>
    <w:p w14:paraId="2DABDDC4" w14:textId="77777777" w:rsidR="005A6CBB" w:rsidRDefault="00BD6108" w:rsidP="00BD6108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Winnicott, D.W. Jeu et réalité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12</w:t>
      </w:r>
    </w:p>
    <w:p w14:paraId="35677C59" w14:textId="77777777" w:rsidR="005A6CBB" w:rsidRDefault="00BD6108" w:rsidP="00BD6108">
      <w:pPr>
        <w:spacing w:before="90" w:after="110" w:line="368" w:lineRule="auto"/>
      </w:pPr>
      <w:r>
        <w:t>فينيكوت</w:t>
      </w:r>
      <w:r>
        <w:t xml:space="preserve"> </w:t>
      </w:r>
      <w:r>
        <w:t>لا</w:t>
      </w:r>
      <w:r>
        <w:t xml:space="preserve"> </w:t>
      </w:r>
      <w:r>
        <w:t>يقول</w:t>
      </w:r>
      <w:r>
        <w:t xml:space="preserve"> </w:t>
      </w:r>
      <w:r>
        <w:t>إن</w:t>
      </w:r>
      <w:r>
        <w:t xml:space="preserve"> </w:t>
      </w:r>
      <w:r>
        <w:t>الأم</w:t>
      </w:r>
      <w:r>
        <w:t xml:space="preserve"> </w:t>
      </w:r>
      <w:r>
        <w:t>يجب</w:t>
      </w:r>
      <w:r>
        <w:t xml:space="preserve"> </w:t>
      </w:r>
      <w:r>
        <w:t>أن</w:t>
      </w:r>
      <w:r>
        <w:t xml:space="preserve"> </w:t>
      </w:r>
      <w:r>
        <w:t>تكون</w:t>
      </w:r>
      <w:r>
        <w:t xml:space="preserve"> </w:t>
      </w:r>
      <w:r>
        <w:t>مثالية</w:t>
      </w:r>
      <w:r>
        <w:t xml:space="preserve"> — </w:t>
      </w:r>
      <w:r>
        <w:t>بل</w:t>
      </w:r>
      <w:r>
        <w:t xml:space="preserve"> </w:t>
      </w:r>
      <w:r>
        <w:t>يرى</w:t>
      </w:r>
      <w:r>
        <w:t xml:space="preserve"> </w:t>
      </w:r>
      <w:r>
        <w:t>المثالية</w:t>
      </w:r>
      <w:r>
        <w:t xml:space="preserve"> </w:t>
      </w:r>
      <w:r>
        <w:t>ضارة</w:t>
      </w:r>
      <w:r>
        <w:t>. «</w:t>
      </w:r>
      <w:r>
        <w:t>الجيدة</w:t>
      </w:r>
      <w:r>
        <w:t xml:space="preserve"> </w:t>
      </w:r>
      <w:r>
        <w:t>بما</w:t>
      </w:r>
      <w:r>
        <w:t xml:space="preserve"> </w:t>
      </w:r>
      <w:r>
        <w:t>يكفي</w:t>
      </w:r>
      <w:r>
        <w:t xml:space="preserve">» </w:t>
      </w:r>
      <w:r>
        <w:t>تعني</w:t>
      </w:r>
      <w:r>
        <w:t xml:space="preserve"> </w:t>
      </w:r>
      <w:r>
        <w:t>الأم</w:t>
      </w:r>
      <w:r>
        <w:t xml:space="preserve"> </w:t>
      </w:r>
      <w:r>
        <w:t>التي</w:t>
      </w:r>
      <w:r>
        <w:t xml:space="preserve"> </w:t>
      </w:r>
      <w:r>
        <w:t>تستجيب</w:t>
      </w:r>
      <w:r>
        <w:t xml:space="preserve"> </w:t>
      </w:r>
      <w:r>
        <w:t>في</w:t>
      </w:r>
      <w:r>
        <w:t xml:space="preserve"> </w:t>
      </w:r>
      <w:r>
        <w:t>معظم</w:t>
      </w:r>
      <w:r>
        <w:t xml:space="preserve"> </w:t>
      </w:r>
      <w:r>
        <w:t>الأوقات،</w:t>
      </w:r>
      <w:r>
        <w:t xml:space="preserve"> </w:t>
      </w:r>
      <w:r>
        <w:t>وتخيب</w:t>
      </w:r>
      <w:r>
        <w:t xml:space="preserve"> </w:t>
      </w:r>
      <w:r>
        <w:t>أحياناً</w:t>
      </w:r>
      <w:r>
        <w:t xml:space="preserve"> — </w:t>
      </w:r>
      <w:r>
        <w:t>وهذا</w:t>
      </w:r>
      <w:r>
        <w:t xml:space="preserve"> </w:t>
      </w:r>
      <w:r>
        <w:t>التحبط</w:t>
      </w:r>
      <w:r>
        <w:t xml:space="preserve"> </w:t>
      </w:r>
      <w:r>
        <w:t>المحدود</w:t>
      </w:r>
      <w:r>
        <w:t xml:space="preserve"> </w:t>
      </w:r>
      <w:r>
        <w:t>هو</w:t>
      </w:r>
      <w:r>
        <w:t xml:space="preserve"> </w:t>
      </w:r>
      <w:r>
        <w:t>الذي</w:t>
      </w:r>
      <w:r>
        <w:t xml:space="preserve"> </w:t>
      </w:r>
      <w:r>
        <w:t>يُعلّم</w:t>
      </w:r>
      <w:r>
        <w:t xml:space="preserve"> </w:t>
      </w:r>
      <w:r>
        <w:t>الطفل</w:t>
      </w:r>
      <w:r>
        <w:t xml:space="preserve"> </w:t>
      </w:r>
      <w:r>
        <w:t>أن</w:t>
      </w:r>
      <w:r>
        <w:t xml:space="preserve"> </w:t>
      </w:r>
      <w:r>
        <w:t>العالم</w:t>
      </w:r>
      <w:r>
        <w:t xml:space="preserve"> </w:t>
      </w:r>
      <w:r>
        <w:t>محتمَل،</w:t>
      </w:r>
      <w:r>
        <w:t xml:space="preserve"> </w:t>
      </w:r>
      <w:r>
        <w:t>وأن</w:t>
      </w:r>
      <w:r>
        <w:t xml:space="preserve"> </w:t>
      </w:r>
      <w:r>
        <w:t>الله</w:t>
      </w:r>
      <w:r>
        <w:t xml:space="preserve"> — </w:t>
      </w:r>
      <w:r>
        <w:t>في</w:t>
      </w:r>
      <w:r>
        <w:t xml:space="preserve"> </w:t>
      </w:r>
      <w:r>
        <w:t>البنية</w:t>
      </w:r>
      <w:r>
        <w:t xml:space="preserve"> </w:t>
      </w:r>
      <w:r>
        <w:t>اللاواعية</w:t>
      </w:r>
      <w:r>
        <w:t xml:space="preserve"> </w:t>
      </w:r>
      <w:r>
        <w:t>للثقة</w:t>
      </w:r>
      <w:r>
        <w:t xml:space="preserve"> — </w:t>
      </w:r>
      <w:r>
        <w:t>ليس</w:t>
      </w:r>
      <w:r>
        <w:t xml:space="preserve"> </w:t>
      </w:r>
      <w:r>
        <w:t>غائباً</w:t>
      </w:r>
      <w:r>
        <w:t xml:space="preserve"> </w:t>
      </w:r>
      <w:r>
        <w:t>ولا</w:t>
      </w:r>
      <w:r>
        <w:t xml:space="preserve"> </w:t>
      </w:r>
      <w:r>
        <w:t>قاسياً</w:t>
      </w:r>
      <w:r>
        <w:t xml:space="preserve"> </w:t>
      </w:r>
      <w:r>
        <w:t>بل</w:t>
      </w:r>
      <w:r>
        <w:t xml:space="preserve"> «</w:t>
      </w:r>
      <w:r>
        <w:t>حاضر</w:t>
      </w:r>
      <w:r>
        <w:t xml:space="preserve"> </w:t>
      </w:r>
      <w:r>
        <w:t>بما</w:t>
      </w:r>
      <w:r>
        <w:t xml:space="preserve"> </w:t>
      </w:r>
      <w:r>
        <w:t>يكفي</w:t>
      </w:r>
      <w:r>
        <w:t>».</w:t>
      </w:r>
    </w:p>
    <w:p w14:paraId="5E1A3B7F" w14:textId="77777777" w:rsidR="005A6CBB" w:rsidRDefault="00BD6108" w:rsidP="00BD6108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 xml:space="preserve">3. </w:t>
      </w:r>
      <w:r>
        <w:rPr>
          <w:b/>
          <w:bCs/>
          <w:color w:val="0A5E5E"/>
        </w:rPr>
        <w:t>نقطة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الالتقاء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والإضافة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الاستخلافية</w:t>
      </w:r>
    </w:p>
    <w:p w14:paraId="2F6956D2" w14:textId="77777777" w:rsidR="005A6CBB" w:rsidRDefault="00BD6108" w:rsidP="00BD6108">
      <w:pPr>
        <w:spacing w:before="90" w:after="110" w:line="368" w:lineRule="auto"/>
      </w:pPr>
      <w:r>
        <w:t>يتفق</w:t>
      </w:r>
      <w:r>
        <w:t xml:space="preserve"> </w:t>
      </w:r>
      <w:r>
        <w:t>المنظور</w:t>
      </w:r>
      <w:r>
        <w:t xml:space="preserve"> </w:t>
      </w:r>
      <w:r>
        <w:t>الاستخلافي</w:t>
      </w:r>
      <w:r>
        <w:t xml:space="preserve"> </w:t>
      </w:r>
      <w:r>
        <w:t>مع</w:t>
      </w:r>
      <w:r>
        <w:t xml:space="preserve"> </w:t>
      </w:r>
      <w:r>
        <w:t>فرويد</w:t>
      </w:r>
      <w:r>
        <w:t xml:space="preserve"> </w:t>
      </w:r>
      <w:r>
        <w:t>وفينيكوت</w:t>
      </w:r>
      <w:r>
        <w:t xml:space="preserve"> </w:t>
      </w:r>
      <w:r>
        <w:t>في</w:t>
      </w:r>
      <w:r>
        <w:t xml:space="preserve"> </w:t>
      </w:r>
      <w:r>
        <w:t>نقطة</w:t>
      </w:r>
      <w:r>
        <w:t xml:space="preserve"> </w:t>
      </w:r>
      <w:r>
        <w:t>جوهرية</w:t>
      </w:r>
      <w:r>
        <w:t xml:space="preserve">: </w:t>
      </w:r>
      <w:r>
        <w:t>علاقة</w:t>
      </w:r>
      <w:r>
        <w:t xml:space="preserve"> </w:t>
      </w:r>
      <w:r>
        <w:t>الطفل</w:t>
      </w:r>
      <w:r>
        <w:t xml:space="preserve"> </w:t>
      </w:r>
      <w:r>
        <w:t>بوالديه</w:t>
      </w:r>
      <w:r>
        <w:t xml:space="preserve"> </w:t>
      </w:r>
      <w:r>
        <w:t>تُشكّل</w:t>
      </w:r>
      <w:r>
        <w:t xml:space="preserve"> </w:t>
      </w:r>
      <w:r>
        <w:t>صورة</w:t>
      </w:r>
      <w:r>
        <w:t xml:space="preserve"> </w:t>
      </w:r>
      <w:r>
        <w:t>الله</w:t>
      </w:r>
      <w:r>
        <w:t xml:space="preserve"> </w:t>
      </w:r>
      <w:r>
        <w:t>الداخلية</w:t>
      </w:r>
      <w:r>
        <w:t xml:space="preserve">. </w:t>
      </w:r>
      <w:r>
        <w:t>لكنه</w:t>
      </w:r>
      <w:r>
        <w:t xml:space="preserve"> </w:t>
      </w:r>
      <w:r>
        <w:t>يضيف</w:t>
      </w:r>
      <w:r>
        <w:t xml:space="preserve"> </w:t>
      </w:r>
      <w:r>
        <w:t>ثلاث</w:t>
      </w:r>
      <w:r>
        <w:t xml:space="preserve"> </w:t>
      </w:r>
      <w:r>
        <w:t>ملاحظات</w:t>
      </w:r>
      <w:r>
        <w:t xml:space="preserve"> </w:t>
      </w:r>
      <w:r>
        <w:t>نقدية</w:t>
      </w:r>
      <w:r>
        <w:t xml:space="preserve"> </w:t>
      </w:r>
      <w:r>
        <w:t>حاسمة</w:t>
      </w:r>
      <w:r>
        <w:t>:</w:t>
      </w:r>
    </w:p>
    <w:p w14:paraId="77348E67" w14:textId="77777777" w:rsidR="005A6CBB" w:rsidRDefault="00BD6108" w:rsidP="00BD6108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الفطرة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سابقة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للأبوين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الميثاق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الأصلي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سورة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الأعراف</w:t>
      </w:r>
      <w:r>
        <w:rPr>
          <w:sz w:val="23"/>
          <w:szCs w:val="23"/>
        </w:rPr>
        <w:t xml:space="preserve">: 172) </w:t>
      </w:r>
      <w:r>
        <w:rPr>
          <w:sz w:val="23"/>
          <w:szCs w:val="23"/>
        </w:rPr>
        <w:t>يجعل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معرفة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فطرية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سابقة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وساطة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أبوية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الأبوان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يُنشئان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المعرفة،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يُعدِّلانها</w:t>
      </w:r>
      <w:r>
        <w:rPr>
          <w:sz w:val="23"/>
          <w:szCs w:val="23"/>
        </w:rPr>
        <w:t>.</w:t>
      </w:r>
    </w:p>
    <w:p w14:paraId="3647F6A3" w14:textId="77777777" w:rsidR="005A6CBB" w:rsidRDefault="00BD6108" w:rsidP="00BD6108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الصورة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المشوهة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قابلة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للترميم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شوّهه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الأبوان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يمكن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ترميمه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لأنه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يتغير</w:t>
      </w:r>
      <w:r>
        <w:rPr>
          <w:sz w:val="23"/>
          <w:szCs w:val="23"/>
        </w:rPr>
        <w:t>.</w:t>
      </w:r>
    </w:p>
    <w:p w14:paraId="01CD9061" w14:textId="77777777" w:rsidR="005A6CBB" w:rsidRDefault="00BD6108" w:rsidP="00BD6108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المصدر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الأصلي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موجود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النص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يُقدّم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يتصوره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الطفل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المؤلوم،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يجعل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الترميم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ممكناً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دائماً</w:t>
      </w:r>
      <w:r>
        <w:rPr>
          <w:sz w:val="23"/>
          <w:szCs w:val="23"/>
        </w:rPr>
        <w:t>.</w:t>
      </w:r>
    </w:p>
    <w:p w14:paraId="46287F74" w14:textId="77777777" w:rsidR="005A6CBB" w:rsidRDefault="005A6CBB" w:rsidP="00BD6108">
      <w:pPr>
        <w:spacing w:before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2528"/>
        <w:gridCol w:w="2528"/>
        <w:gridCol w:w="2621"/>
      </w:tblGrid>
      <w:tr w:rsidR="005A6CBB" w14:paraId="196E8A3C" w14:textId="77777777">
        <w:trPr>
          <w:tblHeader/>
        </w:trPr>
        <w:tc>
          <w:tcPr>
            <w:tcW w:w="1684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AAE510C" w14:textId="77777777" w:rsidR="005A6CBB" w:rsidRDefault="00BD6108" w:rsidP="00BD6108">
            <w:r>
              <w:rPr>
                <w:b/>
                <w:bCs/>
                <w:color w:val="FFFFFF"/>
                <w:sz w:val="21"/>
                <w:szCs w:val="21"/>
              </w:rPr>
              <w:t>المحور</w:t>
            </w:r>
          </w:p>
        </w:tc>
        <w:tc>
          <w:tcPr>
            <w:tcW w:w="2527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C6803EA" w14:textId="77777777" w:rsidR="005A6CBB" w:rsidRDefault="00BD6108" w:rsidP="00BD6108">
            <w:r>
              <w:rPr>
                <w:b/>
                <w:bCs/>
                <w:color w:val="FFFFFF"/>
                <w:sz w:val="21"/>
                <w:szCs w:val="21"/>
              </w:rPr>
              <w:t>فرويد</w:t>
            </w:r>
          </w:p>
        </w:tc>
        <w:tc>
          <w:tcPr>
            <w:tcW w:w="2527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D6AF795" w14:textId="77777777" w:rsidR="005A6CBB" w:rsidRDefault="00BD6108" w:rsidP="00BD6108">
            <w:r>
              <w:rPr>
                <w:b/>
                <w:bCs/>
                <w:color w:val="FFFFFF"/>
                <w:sz w:val="21"/>
                <w:szCs w:val="21"/>
              </w:rPr>
              <w:t>فينيكوت</w:t>
            </w:r>
          </w:p>
        </w:tc>
        <w:tc>
          <w:tcPr>
            <w:tcW w:w="2620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BA8E538" w14:textId="77777777" w:rsidR="005A6CBB" w:rsidRDefault="00BD6108" w:rsidP="00BD6108">
            <w:r>
              <w:rPr>
                <w:b/>
                <w:bCs/>
                <w:color w:val="FFFFFF"/>
                <w:sz w:val="21"/>
                <w:szCs w:val="21"/>
              </w:rPr>
              <w:t>النظرية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الاستخلافية</w:t>
            </w:r>
          </w:p>
        </w:tc>
      </w:tr>
      <w:tr w:rsidR="005A6CBB" w14:paraId="1B65C0BE" w14:textId="77777777">
        <w:tc>
          <w:tcPr>
            <w:tcW w:w="1684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0B9E10F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أصل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5FBDE4E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أثر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المكبوت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عقدة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أوديب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A8C38B8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أثر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كبيئة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للثقة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068B148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فطرة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سابقة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للأبوين،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تتشكل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بهما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ثانياً</w:t>
            </w:r>
          </w:p>
        </w:tc>
      </w:tr>
      <w:tr w:rsidR="005A6CBB" w14:paraId="02C90556" w14:textId="77777777">
        <w:tc>
          <w:tcPr>
            <w:tcW w:w="1684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9A00B99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قابلية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التغيير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BE9A680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ممكنة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لكن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بالتحليل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المطوّل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DA56600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ممكنة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ببيئة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علاجية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دافئة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D46DE3F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ممكنة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دائماً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الحقيقي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ثابت</w:t>
            </w:r>
          </w:p>
        </w:tc>
      </w:tr>
      <w:tr w:rsidR="005A6CBB" w14:paraId="709BDB03" w14:textId="77777777">
        <w:tc>
          <w:tcPr>
            <w:tcW w:w="1684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4DE5DAD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مصدر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الترميم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1BCA0DA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بالإسقاطات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C737DED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بيئة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علاجية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حاضنة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5B29F73" w14:textId="77777777" w:rsidR="005A6CBB" w:rsidRDefault="00BD6108" w:rsidP="00BD6108">
            <w:pPr>
              <w:spacing w:line="310" w:lineRule="auto"/>
            </w:pPr>
            <w:r>
              <w:rPr>
                <w:sz w:val="22"/>
                <w:szCs w:val="22"/>
              </w:rPr>
              <w:t>النص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القرآني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العلاقة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الروحية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المباشرة</w:t>
            </w:r>
          </w:p>
        </w:tc>
      </w:tr>
    </w:tbl>
    <w:p w14:paraId="262DF2EF" w14:textId="77777777" w:rsidR="005A6CBB" w:rsidRDefault="005A6CBB" w:rsidP="00BD6108">
      <w:pPr>
        <w:spacing w:before="80"/>
      </w:pPr>
    </w:p>
    <w:p w14:paraId="4BCD836E" w14:textId="77777777" w:rsidR="005A6CBB" w:rsidRDefault="00BD6108" w:rsidP="00BD6108">
      <w:pPr>
        <w:pBdr>
          <w:top w:val="double" w:sz="4" w:space="0" w:color="1A3A6B"/>
          <w:right w:val="single" w:sz="24" w:space="0" w:color="1A3A6B"/>
        </w:pBdr>
        <w:spacing w:before="140"/>
      </w:pPr>
      <w:r>
        <w:rPr>
          <w:b/>
          <w:bCs/>
          <w:color w:val="1A3A6B"/>
          <w:sz w:val="22"/>
          <w:szCs w:val="22"/>
        </w:rPr>
        <w:t>فرويد</w:t>
      </w:r>
      <w:r>
        <w:rPr>
          <w:b/>
          <w:bCs/>
          <w:color w:val="1A3A6B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الذي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يعبده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الناس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أبوهم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المُعظَّم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إذا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كان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الأب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طيباً،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فالله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طيب</w:t>
      </w:r>
      <w:r>
        <w:rPr>
          <w:i/>
          <w:iCs/>
          <w:sz w:val="22"/>
          <w:szCs w:val="22"/>
        </w:rPr>
        <w:t xml:space="preserve"> — </w:t>
      </w:r>
      <w:r>
        <w:rPr>
          <w:i/>
          <w:iCs/>
          <w:sz w:val="22"/>
          <w:szCs w:val="22"/>
        </w:rPr>
        <w:t>وإذا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كان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الأب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قاسياً،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فالله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قاسٍ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مفر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هذه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الإسقاطات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النفسية</w:t>
      </w:r>
      <w:r>
        <w:rPr>
          <w:i/>
          <w:iCs/>
          <w:sz w:val="22"/>
          <w:szCs w:val="22"/>
        </w:rPr>
        <w:t>.</w:t>
      </w:r>
    </w:p>
    <w:p w14:paraId="2637ED2D" w14:textId="77777777" w:rsidR="005A6CBB" w:rsidRDefault="00BD6108" w:rsidP="00BD6108">
      <w:pPr>
        <w:pBdr>
          <w:bottom w:val="double" w:sz="4" w:space="0" w:color="7A1A1A"/>
          <w:right w:val="single" w:sz="24" w:space="0" w:color="7A1A1A"/>
        </w:pBdr>
        <w:spacing w:after="140"/>
      </w:pPr>
      <w:r>
        <w:rPr>
          <w:b/>
          <w:bCs/>
          <w:color w:val="7A1A1A"/>
          <w:sz w:val="22"/>
          <w:szCs w:val="22"/>
        </w:rPr>
        <w:t>الزراع</w:t>
      </w:r>
      <w:r>
        <w:rPr>
          <w:b/>
          <w:bCs/>
          <w:color w:val="7A1A1A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هذا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دقيق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وصحيح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في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وصف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الظاهرة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لكنك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تنسى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شيئاً</w:t>
      </w:r>
      <w:r>
        <w:rPr>
          <w:i/>
          <w:i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الفطرة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تعرف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قبل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تُعرّفها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الأبوان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عليه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ما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يحدث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ليس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إنشاءً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للمعرفة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الإلهية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تشويهاً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لها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والتشويه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يُصحَّح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بالعودة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إلى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الأصل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النص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القرآني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يُقدّم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كما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حقاً،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كما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صنعته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طفولتنا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المؤلومة</w:t>
      </w:r>
      <w:r>
        <w:rPr>
          <w:i/>
          <w:iCs/>
          <w:sz w:val="22"/>
          <w:szCs w:val="22"/>
        </w:rPr>
        <w:t>.</w:t>
      </w:r>
    </w:p>
    <w:p w14:paraId="4A92A57F" w14:textId="77777777" w:rsidR="005A6CBB" w:rsidRDefault="005A6CBB" w:rsidP="00BD6108">
      <w:pPr>
        <w:spacing w:before="50"/>
      </w:pPr>
    </w:p>
    <w:p w14:paraId="76E3E448" w14:textId="77777777" w:rsidR="005A6CBB" w:rsidRDefault="00BD6108" w:rsidP="00BD6108">
      <w:pPr>
        <w:pBdr>
          <w:top w:val="single" w:sz="6" w:space="0" w:color="A86A10"/>
          <w:right w:val="single" w:sz="20" w:space="0" w:color="A86A10"/>
        </w:pBdr>
        <w:spacing w:before="130"/>
      </w:pPr>
      <w:r>
        <w:rPr>
          <w:b/>
          <w:bCs/>
          <w:color w:val="A86A10"/>
          <w:sz w:val="22"/>
          <w:szCs w:val="22"/>
        </w:rPr>
        <w:t>📋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تطبيق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سريري</w:t>
      </w:r>
      <w:r>
        <w:rPr>
          <w:b/>
          <w:bCs/>
          <w:color w:val="A86A10"/>
          <w:sz w:val="22"/>
          <w:szCs w:val="22"/>
        </w:rPr>
        <w:t xml:space="preserve">: </w:t>
      </w:r>
      <w:r>
        <w:rPr>
          <w:b/>
          <w:bCs/>
          <w:color w:val="A86A10"/>
          <w:sz w:val="22"/>
          <w:szCs w:val="22"/>
        </w:rPr>
        <w:t>حسام،</w:t>
      </w:r>
      <w:r>
        <w:rPr>
          <w:b/>
          <w:bCs/>
          <w:color w:val="A86A10"/>
          <w:sz w:val="22"/>
          <w:szCs w:val="22"/>
        </w:rPr>
        <w:t xml:space="preserve"> 44 </w:t>
      </w:r>
      <w:r>
        <w:rPr>
          <w:b/>
          <w:bCs/>
          <w:color w:val="A86A10"/>
          <w:sz w:val="22"/>
          <w:szCs w:val="22"/>
        </w:rPr>
        <w:t>عاماً</w:t>
      </w:r>
      <w:r>
        <w:rPr>
          <w:b/>
          <w:bCs/>
          <w:color w:val="A86A10"/>
          <w:sz w:val="22"/>
          <w:szCs w:val="22"/>
        </w:rPr>
        <w:t xml:space="preserve"> — </w:t>
      </w:r>
      <w:r>
        <w:rPr>
          <w:b/>
          <w:bCs/>
          <w:color w:val="A86A10"/>
          <w:sz w:val="22"/>
          <w:szCs w:val="22"/>
        </w:rPr>
        <w:t>الله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الذي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يتربص</w:t>
      </w:r>
    </w:p>
    <w:p w14:paraId="1FB9949F" w14:textId="77777777" w:rsidR="005A6CBB" w:rsidRDefault="00BD6108" w:rsidP="00BD6108">
      <w:pPr>
        <w:pBdr>
          <w:bottom w:val="single" w:sz="6" w:space="0" w:color="A86A10"/>
          <w:right w:val="single" w:sz="20" w:space="0" w:color="A86A10"/>
        </w:pBdr>
        <w:spacing w:after="130" w:line="335" w:lineRule="auto"/>
      </w:pPr>
      <w:r>
        <w:rPr>
          <w:sz w:val="22"/>
          <w:szCs w:val="22"/>
        </w:rPr>
        <w:t>يعاني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حسام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عجزه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الصلاة،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ويصفها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بأنها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واجب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رقيب</w:t>
      </w:r>
      <w:r>
        <w:rPr>
          <w:sz w:val="22"/>
          <w:szCs w:val="22"/>
        </w:rPr>
        <w:t xml:space="preserve">».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جلسات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التحليل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تظهر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يُراقب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ويُعاقب،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يُعطي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يؤدى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الواجب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المعالج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يستخدم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التقنية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الاستخلافية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يطلب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قراءة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آيات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الرحمة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بتدبر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آيات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الجزاء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ثم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يسأله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أيهما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أقرب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الحقيقي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تقرؤه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عاشته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طفولتك؟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بعد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أربع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جلسات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حسام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للمرة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الأولى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أشعر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ينتظرني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يتربص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</w:t>
      </w:r>
      <w:r>
        <w:rPr>
          <w:sz w:val="22"/>
          <w:szCs w:val="22"/>
        </w:rPr>
        <w:t>.»</w:t>
      </w:r>
    </w:p>
    <w:p w14:paraId="2D8751FC" w14:textId="77777777" w:rsidR="005A6CBB" w:rsidRDefault="00BD6108" w:rsidP="00BD6108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خلاصة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الفصل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الأول</w:t>
      </w:r>
    </w:p>
    <w:p w14:paraId="3B60E931" w14:textId="77777777" w:rsidR="005A6CBB" w:rsidRDefault="00BD6108" w:rsidP="00BD6108">
      <w:pPr>
        <w:spacing w:before="90" w:after="110" w:line="368" w:lineRule="auto"/>
      </w:pPr>
      <w:r>
        <w:t>الطفولة</w:t>
      </w:r>
      <w:r>
        <w:t xml:space="preserve"> </w:t>
      </w:r>
      <w:r>
        <w:t>هي</w:t>
      </w:r>
      <w:r>
        <w:t xml:space="preserve"> </w:t>
      </w:r>
      <w:r>
        <w:t>المختبر</w:t>
      </w:r>
      <w:r>
        <w:t xml:space="preserve"> </w:t>
      </w:r>
      <w:r>
        <w:t>الأول</w:t>
      </w:r>
      <w:r>
        <w:t xml:space="preserve"> </w:t>
      </w:r>
      <w:r>
        <w:t>لصورة</w:t>
      </w:r>
      <w:r>
        <w:t xml:space="preserve"> </w:t>
      </w:r>
      <w:r>
        <w:t>الله</w:t>
      </w:r>
      <w:r>
        <w:t xml:space="preserve">. </w:t>
      </w:r>
      <w:r>
        <w:t>فرويد</w:t>
      </w:r>
      <w:r>
        <w:t xml:space="preserve"> </w:t>
      </w:r>
      <w:r>
        <w:t>كشف</w:t>
      </w:r>
      <w:r>
        <w:t xml:space="preserve"> </w:t>
      </w:r>
      <w:r>
        <w:t>الإسقاط،</w:t>
      </w:r>
      <w:r>
        <w:t xml:space="preserve"> </w:t>
      </w:r>
      <w:r>
        <w:t>وفينيكوت</w:t>
      </w:r>
      <w:r>
        <w:t xml:space="preserve"> </w:t>
      </w:r>
      <w:r>
        <w:t>حدد</w:t>
      </w:r>
      <w:r>
        <w:t xml:space="preserve"> </w:t>
      </w:r>
      <w:r>
        <w:t>دور</w:t>
      </w:r>
      <w:r>
        <w:t xml:space="preserve"> </w:t>
      </w:r>
      <w:r>
        <w:t>البيئة،</w:t>
      </w:r>
      <w:r>
        <w:t xml:space="preserve"> </w:t>
      </w:r>
      <w:r>
        <w:t>لكن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ترفع</w:t>
      </w:r>
      <w:r>
        <w:t xml:space="preserve"> </w:t>
      </w:r>
      <w:r>
        <w:t>السقف</w:t>
      </w:r>
      <w:r>
        <w:t xml:space="preserve">: </w:t>
      </w:r>
      <w:r>
        <w:t>ثمة</w:t>
      </w:r>
      <w:r>
        <w:t xml:space="preserve"> </w:t>
      </w:r>
      <w:r>
        <w:t>فطرة</w:t>
      </w:r>
      <w:r>
        <w:t xml:space="preserve"> </w:t>
      </w:r>
      <w:r>
        <w:t>أصيلة</w:t>
      </w:r>
      <w:r>
        <w:t xml:space="preserve"> </w:t>
      </w:r>
      <w:r>
        <w:t>سابقة</w:t>
      </w:r>
      <w:r>
        <w:t xml:space="preserve"> </w:t>
      </w:r>
      <w:r>
        <w:t>لهما</w:t>
      </w:r>
      <w:r>
        <w:t xml:space="preserve"> </w:t>
      </w:r>
      <w:r>
        <w:t>معاً،</w:t>
      </w:r>
      <w:r>
        <w:t xml:space="preserve"> </w:t>
      </w:r>
      <w:r>
        <w:t>وثمة</w:t>
      </w:r>
      <w:r>
        <w:t xml:space="preserve"> </w:t>
      </w:r>
      <w:r>
        <w:t>نص</w:t>
      </w:r>
      <w:r>
        <w:t xml:space="preserve"> </w:t>
      </w:r>
      <w:r>
        <w:t>حي</w:t>
      </w:r>
      <w:r>
        <w:t xml:space="preserve"> </w:t>
      </w:r>
      <w:r>
        <w:t>يصف</w:t>
      </w:r>
      <w:r>
        <w:t xml:space="preserve"> </w:t>
      </w:r>
      <w:r>
        <w:t>الله</w:t>
      </w:r>
      <w:r>
        <w:t xml:space="preserve"> </w:t>
      </w:r>
      <w:r>
        <w:t>كما</w:t>
      </w:r>
      <w:r>
        <w:t xml:space="preserve"> </w:t>
      </w:r>
      <w:r>
        <w:t>هو</w:t>
      </w:r>
      <w:r>
        <w:t xml:space="preserve"> — </w:t>
      </w:r>
      <w:r>
        <w:t>وليس</w:t>
      </w:r>
      <w:r>
        <w:t xml:space="preserve"> </w:t>
      </w:r>
      <w:r>
        <w:t>كما</w:t>
      </w:r>
      <w:r>
        <w:t xml:space="preserve"> </w:t>
      </w:r>
      <w:r>
        <w:t>صاغته</w:t>
      </w:r>
      <w:r>
        <w:t xml:space="preserve"> </w:t>
      </w:r>
      <w:r>
        <w:t>جروحنا</w:t>
      </w:r>
      <w:r>
        <w:t xml:space="preserve"> </w:t>
      </w:r>
      <w:r>
        <w:t>القديمة</w:t>
      </w:r>
      <w:r>
        <w:t xml:space="preserve">. </w:t>
      </w:r>
      <w:r>
        <w:t>التراب</w:t>
      </w:r>
      <w:r>
        <w:t xml:space="preserve"> </w:t>
      </w:r>
      <w:r>
        <w:t>المشوَّه</w:t>
      </w:r>
      <w:r>
        <w:t xml:space="preserve"> </w:t>
      </w:r>
      <w:r>
        <w:t>لا</w:t>
      </w:r>
      <w:r>
        <w:t xml:space="preserve"> </w:t>
      </w:r>
      <w:r>
        <w:t>يُلغي</w:t>
      </w:r>
      <w:r>
        <w:t xml:space="preserve"> </w:t>
      </w:r>
      <w:r>
        <w:t>البذرة</w:t>
      </w:r>
      <w:r>
        <w:t xml:space="preserve"> </w:t>
      </w:r>
      <w:r>
        <w:t>الأصلية</w:t>
      </w:r>
      <w:r>
        <w:t>.</w:t>
      </w:r>
    </w:p>
    <w:p w14:paraId="0FDEE2EE" w14:textId="77777777" w:rsidR="005A6CBB" w:rsidRDefault="00BD6108" w:rsidP="00BD6108">
      <w:r>
        <w:br w:type="page"/>
      </w:r>
    </w:p>
    <w:p w14:paraId="74B48E0A" w14:textId="77777777" w:rsidR="005A6CBB" w:rsidRDefault="005A6CBB" w:rsidP="00BD6108">
      <w:pPr>
        <w:spacing w:before="160"/>
      </w:pPr>
    </w:p>
    <w:p w14:paraId="4DB9FDB5" w14:textId="77777777" w:rsidR="005A6CBB" w:rsidRDefault="00BD6108" w:rsidP="00BD6108">
      <w:pPr>
        <w:spacing w:after="30"/>
      </w:pPr>
      <w:r>
        <w:rPr>
          <w:b/>
          <w:bCs/>
          <w:color w:val="9A7B1A"/>
        </w:rPr>
        <w:t>الفصل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الثاني</w:t>
      </w:r>
    </w:p>
    <w:p w14:paraId="7346EE21" w14:textId="77777777" w:rsidR="005A6CBB" w:rsidRDefault="00BD6108" w:rsidP="00BD6108">
      <w:pPr>
        <w:pBdr>
          <w:top w:val="double" w:sz="8" w:space="0" w:color="1A3A6B"/>
          <w:bottom w:val="double" w:sz="8" w:space="0" w:color="1A3A6B"/>
        </w:pBdr>
        <w:spacing w:after="20"/>
      </w:pPr>
      <w:r>
        <w:rPr>
          <w:b/>
          <w:bCs/>
          <w:color w:val="1A3A6B"/>
          <w:sz w:val="36"/>
          <w:szCs w:val="36"/>
        </w:rPr>
        <w:t>المربي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القاسي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في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الداخل</w:t>
      </w:r>
    </w:p>
    <w:p w14:paraId="032A5EFA" w14:textId="77777777" w:rsidR="005A6CBB" w:rsidRDefault="00BD6108" w:rsidP="00BD6108">
      <w:pPr>
        <w:spacing w:before="15" w:after="60"/>
      </w:pPr>
      <w:r>
        <w:rPr>
          <w:i/>
          <w:iCs/>
          <w:color w:val="0A5E5E"/>
          <w:sz w:val="22"/>
          <w:szCs w:val="22"/>
        </w:rPr>
        <w:t>تشريح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الأنا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الأعلى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بين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فرويد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ويونغ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ونظرية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الاستخلاف</w:t>
      </w:r>
    </w:p>
    <w:p w14:paraId="0B8A6162" w14:textId="77777777" w:rsidR="005A6CBB" w:rsidRDefault="005A6CBB" w:rsidP="00BD6108">
      <w:pPr>
        <w:pBdr>
          <w:bottom w:val="single" w:sz="4" w:space="1" w:color="9A7B1A"/>
        </w:pBdr>
        <w:spacing w:before="140" w:after="140"/>
      </w:pPr>
    </w:p>
    <w:p w14:paraId="56C6A7CC" w14:textId="77777777" w:rsidR="005A6CBB" w:rsidRDefault="005A6CBB" w:rsidP="00BD6108">
      <w:pPr>
        <w:spacing w:before="50"/>
      </w:pPr>
    </w:p>
    <w:p w14:paraId="1E201A9D" w14:textId="77777777" w:rsidR="005A6CBB" w:rsidRDefault="00BD6108" w:rsidP="00BD6108">
      <w:pPr>
        <w:pBdr>
          <w:right w:val="single" w:sz="20" w:space="0" w:color="0A5E5E"/>
        </w:pBdr>
        <w:spacing w:line="350" w:lineRule="auto"/>
      </w:pPr>
      <w:r>
        <w:rPr>
          <w:i/>
          <w:iCs/>
          <w:color w:val="0D1B33"/>
          <w:sz w:val="22"/>
          <w:szCs w:val="22"/>
        </w:rPr>
        <w:t>"</w:t>
      </w:r>
      <w:r>
        <w:rPr>
          <w:i/>
          <w:iCs/>
          <w:color w:val="0D1B33"/>
          <w:sz w:val="22"/>
          <w:szCs w:val="22"/>
        </w:rPr>
        <w:t>الضمير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هو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إدراك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الصوت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الداخلي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الذي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يطالب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النفس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بالتخلي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عن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إشباعاتها</w:t>
      </w:r>
      <w:r>
        <w:rPr>
          <w:i/>
          <w:iCs/>
          <w:color w:val="0D1B33"/>
          <w:sz w:val="22"/>
          <w:szCs w:val="22"/>
        </w:rPr>
        <w:t xml:space="preserve">... </w:t>
      </w:r>
      <w:r>
        <w:rPr>
          <w:i/>
          <w:iCs/>
          <w:color w:val="0D1B33"/>
          <w:sz w:val="22"/>
          <w:szCs w:val="22"/>
        </w:rPr>
        <w:t>وكلما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كان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الإنسان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فاضلاً،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كلما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كان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ضميره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أكثر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قسوة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وريبة</w:t>
      </w:r>
      <w:r>
        <w:rPr>
          <w:i/>
          <w:iCs/>
          <w:color w:val="0D1B33"/>
          <w:sz w:val="22"/>
          <w:szCs w:val="22"/>
        </w:rPr>
        <w:t>."</w:t>
      </w:r>
    </w:p>
    <w:p w14:paraId="50A9B799" w14:textId="77777777" w:rsidR="005A6CBB" w:rsidRDefault="00BD6108" w:rsidP="00BD6108">
      <w:pPr>
        <w:pBdr>
          <w:right w:val="single" w:sz="20" w:space="0" w:color="0A5E5E"/>
        </w:pBdr>
        <w:spacing w:after="80"/>
      </w:pPr>
      <w:r>
        <w:rPr>
          <w:i/>
          <w:iCs/>
          <w:color w:val="0A5E5E"/>
          <w:sz w:val="20"/>
          <w:szCs w:val="20"/>
        </w:rPr>
        <w:t xml:space="preserve">— </w:t>
      </w:r>
      <w:r>
        <w:rPr>
          <w:i/>
          <w:iCs/>
          <w:color w:val="0A5E5E"/>
          <w:sz w:val="20"/>
          <w:szCs w:val="20"/>
        </w:rPr>
        <w:t>سيغموند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فرويد،</w:t>
      </w:r>
      <w:r>
        <w:rPr>
          <w:i/>
          <w:iCs/>
          <w:color w:val="0A5E5E"/>
          <w:sz w:val="20"/>
          <w:szCs w:val="20"/>
        </w:rPr>
        <w:t xml:space="preserve"> «</w:t>
      </w:r>
      <w:r>
        <w:rPr>
          <w:i/>
          <w:iCs/>
          <w:color w:val="0A5E5E"/>
          <w:sz w:val="20"/>
          <w:szCs w:val="20"/>
        </w:rPr>
        <w:t>قلق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في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الحضارة</w:t>
      </w:r>
      <w:r>
        <w:rPr>
          <w:i/>
          <w:iCs/>
          <w:color w:val="0A5E5E"/>
          <w:sz w:val="20"/>
          <w:szCs w:val="20"/>
        </w:rPr>
        <w:t>»</w:t>
      </w:r>
    </w:p>
    <w:p w14:paraId="19F55C20" w14:textId="77777777" w:rsidR="005A6CBB" w:rsidRDefault="005A6CBB" w:rsidP="00BD6108">
      <w:pPr>
        <w:pBdr>
          <w:bottom w:val="single" w:sz="4" w:space="1" w:color="0A5E5E"/>
        </w:pBdr>
        <w:spacing w:before="140" w:after="140"/>
      </w:pPr>
    </w:p>
    <w:p w14:paraId="74DBEE8B" w14:textId="77777777" w:rsidR="005A6CBB" w:rsidRDefault="005A6CBB" w:rsidP="00BD6108">
      <w:pPr>
        <w:spacing w:before="60"/>
      </w:pPr>
    </w:p>
    <w:p w14:paraId="345B502B" w14:textId="77777777" w:rsidR="005A6CBB" w:rsidRDefault="00BD6108" w:rsidP="00BD6108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الأول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فرويد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والأنا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الأعلى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وريث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الأب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الخوف</w:t>
      </w:r>
    </w:p>
    <w:p w14:paraId="2E1F5D43" w14:textId="77777777" w:rsidR="005A6CBB" w:rsidRDefault="00BD6108" w:rsidP="00BD6108">
      <w:pPr>
        <w:spacing w:before="90" w:after="110" w:line="368" w:lineRule="auto"/>
      </w:pPr>
      <w:r>
        <w:t>يُعد</w:t>
      </w:r>
      <w:r>
        <w:t xml:space="preserve"> </w:t>
      </w:r>
      <w:r>
        <w:t>الأنا</w:t>
      </w:r>
      <w:r>
        <w:t xml:space="preserve"> </w:t>
      </w:r>
      <w:r>
        <w:t>الأعلى</w:t>
      </w:r>
      <w:r>
        <w:t xml:space="preserve"> (Surmoi) </w:t>
      </w:r>
      <w:r>
        <w:t>أحد</w:t>
      </w:r>
      <w:r>
        <w:t xml:space="preserve"> </w:t>
      </w:r>
      <w:r>
        <w:t>أكثر</w:t>
      </w:r>
      <w:r>
        <w:t xml:space="preserve"> </w:t>
      </w:r>
      <w:r>
        <w:t>مفاهيم</w:t>
      </w:r>
      <w:r>
        <w:t xml:space="preserve"> </w:t>
      </w:r>
      <w:r>
        <w:t>فرويد</w:t>
      </w:r>
      <w:r>
        <w:t xml:space="preserve"> </w:t>
      </w:r>
      <w:r>
        <w:t>حضوراً</w:t>
      </w:r>
      <w:r>
        <w:t xml:space="preserve"> </w:t>
      </w:r>
      <w:r>
        <w:t>وأعمقها</w:t>
      </w:r>
      <w:r>
        <w:t xml:space="preserve"> </w:t>
      </w:r>
      <w:r>
        <w:t>دلالةً</w:t>
      </w:r>
      <w:r>
        <w:rPr>
          <w:color w:val="0A5E5E"/>
          <w:sz w:val="18"/>
          <w:szCs w:val="18"/>
        </w:rPr>
        <w:t>[6]</w:t>
      </w:r>
      <w:r>
        <w:t xml:space="preserve">. </w:t>
      </w:r>
      <w:r>
        <w:t>يتشكّل</w:t>
      </w:r>
      <w:r>
        <w:t xml:space="preserve"> </w:t>
      </w:r>
      <w:r>
        <w:t>هذا</w:t>
      </w:r>
      <w:r>
        <w:t xml:space="preserve"> </w:t>
      </w:r>
      <w:r>
        <w:t>الهيكل</w:t>
      </w:r>
      <w:r>
        <w:t xml:space="preserve"> </w:t>
      </w:r>
      <w:r>
        <w:t>النفسي</w:t>
      </w:r>
      <w:r>
        <w:t xml:space="preserve"> </w:t>
      </w:r>
      <w:r>
        <w:t>في</w:t>
      </w:r>
      <w:r>
        <w:t xml:space="preserve"> </w:t>
      </w:r>
      <w:r>
        <w:t>الفترة</w:t>
      </w:r>
      <w:r>
        <w:t xml:space="preserve"> </w:t>
      </w:r>
      <w:r>
        <w:t>الأوديبية</w:t>
      </w:r>
      <w:r>
        <w:t xml:space="preserve"> (3-6 </w:t>
      </w:r>
      <w:r>
        <w:t>سنوات</w:t>
      </w:r>
      <w:r>
        <w:t xml:space="preserve">) </w:t>
      </w:r>
      <w:r>
        <w:t>عبر</w:t>
      </w:r>
      <w:r>
        <w:t xml:space="preserve"> </w:t>
      </w:r>
      <w:r>
        <w:t>عملية</w:t>
      </w:r>
      <w:r>
        <w:t xml:space="preserve"> «</w:t>
      </w:r>
      <w:r>
        <w:t>استدماج</w:t>
      </w:r>
      <w:r>
        <w:t xml:space="preserve">» (Introjection): </w:t>
      </w:r>
      <w:r>
        <w:t>الطفل</w:t>
      </w:r>
      <w:r>
        <w:t xml:space="preserve"> </w:t>
      </w:r>
      <w:r>
        <w:t>لا</w:t>
      </w:r>
      <w:r>
        <w:t xml:space="preserve"> </w:t>
      </w:r>
      <w:r>
        <w:t>يستطيع</w:t>
      </w:r>
      <w:r>
        <w:t xml:space="preserve"> </w:t>
      </w:r>
      <w:r>
        <w:t>تحمّل</w:t>
      </w:r>
      <w:r>
        <w:t xml:space="preserve"> </w:t>
      </w:r>
      <w:r>
        <w:t>العقاب</w:t>
      </w:r>
      <w:r>
        <w:t xml:space="preserve"> </w:t>
      </w:r>
      <w:r>
        <w:t>الفعلي،</w:t>
      </w:r>
      <w:r>
        <w:t xml:space="preserve"> </w:t>
      </w:r>
      <w:r>
        <w:t>فيُشرب</w:t>
      </w:r>
      <w:r>
        <w:t xml:space="preserve"> </w:t>
      </w:r>
      <w:r>
        <w:t>داخله</w:t>
      </w:r>
      <w:r>
        <w:t xml:space="preserve"> </w:t>
      </w:r>
      <w:r>
        <w:t>صوت</w:t>
      </w:r>
      <w:r>
        <w:t xml:space="preserve"> </w:t>
      </w:r>
      <w:r>
        <w:t>المُعاقِب</w:t>
      </w:r>
      <w:r>
        <w:t xml:space="preserve"> </w:t>
      </w:r>
      <w:r>
        <w:t>ويُحوّله</w:t>
      </w:r>
      <w:r>
        <w:t xml:space="preserve"> </w:t>
      </w:r>
      <w:r>
        <w:t>إلى</w:t>
      </w:r>
      <w:r>
        <w:t xml:space="preserve"> </w:t>
      </w:r>
      <w:r>
        <w:t>رقيب</w:t>
      </w:r>
      <w:r>
        <w:t xml:space="preserve"> </w:t>
      </w:r>
      <w:r>
        <w:t>داخلي</w:t>
      </w:r>
      <w:r>
        <w:t xml:space="preserve">. </w:t>
      </w:r>
      <w:r>
        <w:t>بهذا</w:t>
      </w:r>
      <w:r>
        <w:t xml:space="preserve"> </w:t>
      </w:r>
      <w:r>
        <w:t>المعنى،</w:t>
      </w:r>
      <w:r>
        <w:t xml:space="preserve"> </w:t>
      </w:r>
      <w:r>
        <w:t>الضمير</w:t>
      </w:r>
      <w:r>
        <w:t xml:space="preserve"> </w:t>
      </w:r>
      <w:r>
        <w:t>ليس</w:t>
      </w:r>
      <w:r>
        <w:t xml:space="preserve"> </w:t>
      </w:r>
      <w:r>
        <w:t>حكمة</w:t>
      </w:r>
      <w:r>
        <w:t xml:space="preserve"> </w:t>
      </w:r>
      <w:r>
        <w:t>أصيلة</w:t>
      </w:r>
      <w:r>
        <w:t xml:space="preserve"> </w:t>
      </w:r>
      <w:r>
        <w:t>بل</w:t>
      </w:r>
      <w:r>
        <w:t xml:space="preserve"> </w:t>
      </w:r>
      <w:r>
        <w:t>هو</w:t>
      </w:r>
      <w:r>
        <w:t xml:space="preserve"> </w:t>
      </w:r>
      <w:r>
        <w:t>ترسيمة</w:t>
      </w:r>
      <w:r>
        <w:t xml:space="preserve"> </w:t>
      </w:r>
      <w:r>
        <w:t>خوف</w:t>
      </w:r>
      <w:r>
        <w:t>.</w:t>
      </w:r>
    </w:p>
    <w:p w14:paraId="04498C70" w14:textId="77777777" w:rsidR="005A6CBB" w:rsidRDefault="00BD6108" w:rsidP="00BD6108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الأنا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الأعلى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يعذب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الأنا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الخاطئة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بنفس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العذابات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التي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كان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يخشاها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الوالدين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الطفولة</w:t>
      </w:r>
      <w:r>
        <w:rPr>
          <w:i/>
          <w:iCs/>
          <w:color w:val="0D1B33"/>
          <w:sz w:val="23"/>
          <w:szCs w:val="23"/>
        </w:rPr>
        <w:t xml:space="preserve"> —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أحياناً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يذهب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أبعد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القسوة</w:t>
      </w:r>
      <w:r>
        <w:rPr>
          <w:i/>
          <w:iCs/>
          <w:color w:val="0D1B33"/>
          <w:sz w:val="23"/>
          <w:szCs w:val="23"/>
        </w:rPr>
        <w:t>."</w:t>
      </w:r>
    </w:p>
    <w:p w14:paraId="149D67E7" w14:textId="77777777" w:rsidR="005A6CBB" w:rsidRDefault="00BD6108" w:rsidP="00BD6108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Freud, S. Le moi et le ça (trad. fr.)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47</w:t>
      </w:r>
    </w:p>
    <w:p w14:paraId="75A7B9C5" w14:textId="77777777" w:rsidR="005A6CBB" w:rsidRDefault="00BD6108" w:rsidP="00BD6108">
      <w:pPr>
        <w:spacing w:before="90" w:after="110" w:line="368" w:lineRule="auto"/>
      </w:pPr>
      <w:r>
        <w:t>الأمر</w:t>
      </w:r>
      <w:r>
        <w:t xml:space="preserve"> </w:t>
      </w:r>
      <w:r>
        <w:t>الأكثر</w:t>
      </w:r>
      <w:r>
        <w:t xml:space="preserve"> </w:t>
      </w:r>
      <w:r>
        <w:t>استفزازاً</w:t>
      </w:r>
      <w:r>
        <w:t xml:space="preserve"> </w:t>
      </w:r>
      <w:r>
        <w:t>فيما</w:t>
      </w:r>
      <w:r>
        <w:t xml:space="preserve"> </w:t>
      </w:r>
      <w:r>
        <w:t>يقوله</w:t>
      </w:r>
      <w:r>
        <w:t xml:space="preserve"> </w:t>
      </w:r>
      <w:r>
        <w:t>فرويد</w:t>
      </w:r>
      <w:r>
        <w:t xml:space="preserve">: </w:t>
      </w:r>
      <w:r>
        <w:t>الأنا</w:t>
      </w:r>
      <w:r>
        <w:t xml:space="preserve"> </w:t>
      </w:r>
      <w:r>
        <w:t>الأعلى</w:t>
      </w:r>
      <w:r>
        <w:t xml:space="preserve"> </w:t>
      </w:r>
      <w:r>
        <w:t>ليس</w:t>
      </w:r>
      <w:r>
        <w:t xml:space="preserve"> </w:t>
      </w:r>
      <w:r>
        <w:t>استدماجاً</w:t>
      </w:r>
      <w:r>
        <w:t xml:space="preserve"> </w:t>
      </w:r>
      <w:r>
        <w:t>للوالدين</w:t>
      </w:r>
      <w:r>
        <w:t xml:space="preserve"> </w:t>
      </w:r>
      <w:r>
        <w:t>الحقيقيين،</w:t>
      </w:r>
      <w:r>
        <w:t xml:space="preserve"> </w:t>
      </w:r>
      <w:r>
        <w:t>بل</w:t>
      </w:r>
      <w:r>
        <w:t xml:space="preserve"> </w:t>
      </w:r>
      <w:r>
        <w:t>للوالدين</w:t>
      </w:r>
      <w:r>
        <w:t xml:space="preserve"> </w:t>
      </w:r>
      <w:r>
        <w:t>كما</w:t>
      </w:r>
      <w:r>
        <w:t xml:space="preserve"> </w:t>
      </w:r>
      <w:r>
        <w:t>تخيّلهما</w:t>
      </w:r>
      <w:r>
        <w:t xml:space="preserve"> </w:t>
      </w:r>
      <w:r>
        <w:t>الطفل</w:t>
      </w:r>
      <w:r>
        <w:rPr>
          <w:color w:val="0A5E5E"/>
          <w:sz w:val="18"/>
          <w:szCs w:val="18"/>
        </w:rPr>
        <w:t>[7]</w:t>
      </w:r>
      <w:r>
        <w:t xml:space="preserve">. </w:t>
      </w:r>
      <w:r>
        <w:t>الطفل</w:t>
      </w:r>
      <w:r>
        <w:t xml:space="preserve"> </w:t>
      </w:r>
      <w:r>
        <w:t>الذي</w:t>
      </w:r>
      <w:r>
        <w:t xml:space="preserve"> </w:t>
      </w:r>
      <w:r>
        <w:t>يرى</w:t>
      </w:r>
      <w:r>
        <w:t xml:space="preserve"> </w:t>
      </w:r>
      <w:r>
        <w:t>أباه</w:t>
      </w:r>
      <w:r>
        <w:t xml:space="preserve"> </w:t>
      </w:r>
      <w:r>
        <w:t>يضرب</w:t>
      </w:r>
      <w:r>
        <w:t xml:space="preserve"> </w:t>
      </w:r>
      <w:r>
        <w:t>يتخيله</w:t>
      </w:r>
      <w:r>
        <w:t xml:space="preserve"> </w:t>
      </w:r>
      <w:r>
        <w:t>أكثر</w:t>
      </w:r>
      <w:r>
        <w:t xml:space="preserve"> </w:t>
      </w:r>
      <w:r>
        <w:t>إيلاماً</w:t>
      </w:r>
      <w:r>
        <w:t xml:space="preserve">. </w:t>
      </w:r>
      <w:r>
        <w:t>فالجلاد</w:t>
      </w:r>
      <w:r>
        <w:t xml:space="preserve"> </w:t>
      </w:r>
      <w:r>
        <w:t>الداخلي</w:t>
      </w:r>
      <w:r>
        <w:t xml:space="preserve"> </w:t>
      </w:r>
      <w:r>
        <w:t>أقسى</w:t>
      </w:r>
      <w:r>
        <w:t xml:space="preserve"> — </w:t>
      </w:r>
      <w:r>
        <w:t>بالضرورة</w:t>
      </w:r>
      <w:r>
        <w:t xml:space="preserve"> — </w:t>
      </w:r>
      <w:r>
        <w:t>من</w:t>
      </w:r>
      <w:r>
        <w:t xml:space="preserve"> </w:t>
      </w:r>
      <w:r>
        <w:t>الجلاد</w:t>
      </w:r>
      <w:r>
        <w:t xml:space="preserve"> </w:t>
      </w:r>
      <w:r>
        <w:t>الخارجي</w:t>
      </w:r>
      <w:r>
        <w:t>.</w:t>
      </w:r>
    </w:p>
    <w:p w14:paraId="3E8EA4E4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موقف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النظرية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الاستخلافية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من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الأنا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الأعلى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الفرويدي</w:t>
      </w:r>
    </w:p>
    <w:p w14:paraId="01588F15" w14:textId="77777777" w:rsidR="005A6CBB" w:rsidRDefault="00BD6108" w:rsidP="00C7075C">
      <w:pPr>
        <w:spacing w:before="90" w:after="110" w:line="368" w:lineRule="auto"/>
      </w:pPr>
      <w:r>
        <w:t>توافق</w:t>
      </w:r>
      <w:r>
        <w:t xml:space="preserve"> </w:t>
      </w:r>
      <w:r>
        <w:t>النظرية</w:t>
      </w:r>
      <w:r>
        <w:t xml:space="preserve"> </w:t>
      </w:r>
      <w:r>
        <w:t>الاستخلافية</w:t>
      </w:r>
      <w:r>
        <w:t xml:space="preserve"> </w:t>
      </w:r>
      <w:r>
        <w:t>فرويد</w:t>
      </w:r>
      <w:r>
        <w:t xml:space="preserve"> </w:t>
      </w:r>
      <w:r>
        <w:t>على</w:t>
      </w:r>
      <w:r>
        <w:t xml:space="preserve"> </w:t>
      </w:r>
      <w:r>
        <w:t>وصف</w:t>
      </w:r>
      <w:r>
        <w:t xml:space="preserve"> </w:t>
      </w:r>
      <w:r>
        <w:t>الظاهرة،</w:t>
      </w:r>
      <w:r>
        <w:t xml:space="preserve"> </w:t>
      </w:r>
      <w:r>
        <w:t>لكنها</w:t>
      </w:r>
      <w:r>
        <w:t xml:space="preserve"> </w:t>
      </w:r>
      <w:r>
        <w:t>تعترض</w:t>
      </w:r>
      <w:r>
        <w:t xml:space="preserve"> </w:t>
      </w:r>
      <w:r>
        <w:t>على</w:t>
      </w:r>
      <w:r>
        <w:t xml:space="preserve"> </w:t>
      </w:r>
      <w:r>
        <w:t>حتميتها</w:t>
      </w:r>
      <w:r>
        <w:t xml:space="preserve">. </w:t>
      </w:r>
      <w:r>
        <w:t>فبينما</w:t>
      </w:r>
      <w:r>
        <w:t xml:space="preserve"> </w:t>
      </w:r>
      <w:r>
        <w:t>يرى</w:t>
      </w:r>
      <w:r>
        <w:t xml:space="preserve"> </w:t>
      </w:r>
      <w:r>
        <w:t>فرويد</w:t>
      </w:r>
      <w:r>
        <w:t xml:space="preserve"> </w:t>
      </w:r>
      <w:r>
        <w:t>الأنا</w:t>
      </w:r>
      <w:r>
        <w:t xml:space="preserve"> </w:t>
      </w:r>
      <w:r>
        <w:t>الأعلى</w:t>
      </w:r>
      <w:r>
        <w:t xml:space="preserve"> </w:t>
      </w:r>
      <w:r>
        <w:t>القاسي</w:t>
      </w:r>
      <w:r>
        <w:t xml:space="preserve"> </w:t>
      </w:r>
      <w:r>
        <w:t>نتيجة</w:t>
      </w:r>
      <w:r>
        <w:t xml:space="preserve"> </w:t>
      </w:r>
      <w:r>
        <w:t>طبيعية</w:t>
      </w:r>
      <w:r>
        <w:t xml:space="preserve"> </w:t>
      </w:r>
      <w:r>
        <w:t>حتمية</w:t>
      </w:r>
      <w:r>
        <w:t xml:space="preserve"> </w:t>
      </w:r>
      <w:r>
        <w:t>لعقدة</w:t>
      </w:r>
      <w:r>
        <w:t xml:space="preserve"> </w:t>
      </w:r>
      <w:r>
        <w:t>أوديب،</w:t>
      </w:r>
      <w:r>
        <w:t xml:space="preserve"> </w:t>
      </w:r>
      <w:r>
        <w:t>ترى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أنه</w:t>
      </w:r>
      <w:r>
        <w:t xml:space="preserve"> </w:t>
      </w:r>
      <w:r>
        <w:t>نتيجة</w:t>
      </w:r>
      <w:r>
        <w:t xml:space="preserve"> «</w:t>
      </w:r>
      <w:r>
        <w:t>خيانة</w:t>
      </w:r>
      <w:r>
        <w:t xml:space="preserve"> </w:t>
      </w:r>
      <w:r>
        <w:t>استخلافية</w:t>
      </w:r>
      <w:r>
        <w:t xml:space="preserve">» </w:t>
      </w:r>
      <w:r>
        <w:t>من</w:t>
      </w:r>
      <w:r>
        <w:t xml:space="preserve"> </w:t>
      </w:r>
      <w:r>
        <w:t>المربي</w:t>
      </w:r>
      <w:r>
        <w:t xml:space="preserve"> — </w:t>
      </w:r>
      <w:r>
        <w:t>أي</w:t>
      </w:r>
      <w:r>
        <w:t xml:space="preserve"> </w:t>
      </w:r>
      <w:r>
        <w:t>إهمال</w:t>
      </w:r>
      <w:r>
        <w:t xml:space="preserve"> </w:t>
      </w:r>
      <w:r>
        <w:t>أمانة</w:t>
      </w:r>
      <w:r>
        <w:t xml:space="preserve"> </w:t>
      </w:r>
      <w:r>
        <w:t>التربية</w:t>
      </w:r>
      <w:r>
        <w:t xml:space="preserve"> </w:t>
      </w:r>
      <w:r>
        <w:t>القرآنية</w:t>
      </w:r>
      <w:r>
        <w:t xml:space="preserve"> </w:t>
      </w:r>
      <w:r>
        <w:t>التي</w:t>
      </w:r>
      <w:r>
        <w:t xml:space="preserve"> </w:t>
      </w:r>
      <w:r>
        <w:t>توازن</w:t>
      </w:r>
      <w:r>
        <w:t xml:space="preserve"> </w:t>
      </w:r>
      <w:r>
        <w:t>بين</w:t>
      </w:r>
      <w:r>
        <w:t xml:space="preserve"> </w:t>
      </w:r>
      <w:r>
        <w:t>اللوم</w:t>
      </w:r>
      <w:r>
        <w:t xml:space="preserve"> </w:t>
      </w:r>
      <w:r>
        <w:t>الرحيم</w:t>
      </w:r>
      <w:r>
        <w:t xml:space="preserve"> </w:t>
      </w:r>
      <w:r>
        <w:t>والتشجيع</w:t>
      </w:r>
      <w:r>
        <w:t>.</w:t>
      </w:r>
    </w:p>
    <w:p w14:paraId="3D75BA59" w14:textId="77777777" w:rsidR="005A6CBB" w:rsidRDefault="005A6CBB" w:rsidP="00C7075C">
      <w:pPr>
        <w:spacing w:before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3"/>
        <w:gridCol w:w="3556"/>
        <w:gridCol w:w="3931"/>
      </w:tblGrid>
      <w:tr w:rsidR="005A6CBB" w14:paraId="10ACB490" w14:textId="77777777">
        <w:trPr>
          <w:tblHeader/>
        </w:trPr>
        <w:tc>
          <w:tcPr>
            <w:tcW w:w="1872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87AB821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المحور</w:t>
            </w:r>
          </w:p>
        </w:tc>
        <w:tc>
          <w:tcPr>
            <w:tcW w:w="3556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6F6C073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فرويد</w:t>
            </w:r>
          </w:p>
        </w:tc>
        <w:tc>
          <w:tcPr>
            <w:tcW w:w="3931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341DC4A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النظرية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الاستخلافية</w:t>
            </w:r>
          </w:p>
        </w:tc>
      </w:tr>
      <w:tr w:rsidR="005A6CBB" w14:paraId="7390FF75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C97BC3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أصل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القسوة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41BD0BB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نتيجة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حتمية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لعقدة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أوديب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A239ED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ليست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حتمية،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نتيجة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خيانة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أمانة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التربية</w:t>
            </w:r>
          </w:p>
        </w:tc>
      </w:tr>
      <w:tr w:rsidR="005A6CBB" w14:paraId="0650CFED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CA5208B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دور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5DE43B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يعزز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الأنا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القاسي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AD7DD4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الحقيقي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رحيم،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المشوهة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المسؤولة</w:t>
            </w:r>
          </w:p>
        </w:tc>
      </w:tr>
      <w:tr w:rsidR="005A6CBB" w14:paraId="5359F8B6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545767C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العلاج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4DF668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إضعاف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الأنا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وإحكام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الهو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96C85E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استبدال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إضعاف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استبدال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المربي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القاسي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باللوامة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الرحيمة</w:t>
            </w:r>
          </w:p>
        </w:tc>
      </w:tr>
      <w:tr w:rsidR="005A6CBB" w14:paraId="0B0DFF72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DA7397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المآل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354011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توازن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الهو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والأنا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الأعلى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8BAA30D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المطمئنة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تحكم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بالعدل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والرحمة</w:t>
            </w:r>
          </w:p>
        </w:tc>
      </w:tr>
    </w:tbl>
    <w:p w14:paraId="330D6419" w14:textId="77777777" w:rsidR="005A6CBB" w:rsidRDefault="005A6CBB" w:rsidP="00C7075C">
      <w:pPr>
        <w:spacing w:before="80"/>
      </w:pPr>
    </w:p>
    <w:p w14:paraId="23C5E8F4" w14:textId="77777777" w:rsidR="005A6CBB" w:rsidRDefault="00BD6108" w:rsidP="00C7075C">
      <w:pPr>
        <w:pBdr>
          <w:top w:val="double" w:sz="4" w:space="0" w:color="1A3A6B"/>
          <w:right w:val="single" w:sz="24" w:space="0" w:color="1A3A6B"/>
        </w:pBdr>
        <w:spacing w:before="140"/>
      </w:pPr>
      <w:r>
        <w:rPr>
          <w:b/>
          <w:bCs/>
          <w:color w:val="1A3A6B"/>
          <w:sz w:val="22"/>
          <w:szCs w:val="22"/>
        </w:rPr>
        <w:t>فرويد</w:t>
      </w:r>
      <w:r>
        <w:rPr>
          <w:b/>
          <w:bCs/>
          <w:color w:val="1A3A6B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الضمير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وحشية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موجهة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نحو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الذات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كل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إنسان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يحمل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جلاداً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داخلياً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يرثه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والده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مفر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هذا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الإرث</w:t>
      </w:r>
      <w:r>
        <w:rPr>
          <w:i/>
          <w:iCs/>
          <w:sz w:val="22"/>
          <w:szCs w:val="22"/>
        </w:rPr>
        <w:t>.</w:t>
      </w:r>
    </w:p>
    <w:p w14:paraId="7A869242" w14:textId="77777777" w:rsidR="005A6CBB" w:rsidRDefault="00BD6108" w:rsidP="00C7075C">
      <w:pPr>
        <w:pBdr>
          <w:bottom w:val="double" w:sz="4" w:space="0" w:color="7A1A1A"/>
          <w:right w:val="single" w:sz="24" w:space="0" w:color="7A1A1A"/>
        </w:pBdr>
        <w:spacing w:after="140"/>
      </w:pPr>
      <w:r>
        <w:rPr>
          <w:b/>
          <w:bCs/>
          <w:color w:val="7A1A1A"/>
          <w:sz w:val="22"/>
          <w:szCs w:val="22"/>
        </w:rPr>
        <w:t>الزراع</w:t>
      </w:r>
      <w:r>
        <w:rPr>
          <w:b/>
          <w:bCs/>
          <w:color w:val="7A1A1A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أتفق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مع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وصف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الظاهرة،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لكنني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أختلف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في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حتميتها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الجلاد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الداخلي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ليس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قدراً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جرح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وكما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الجرح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المادي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يلتئم،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يلتئم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هذا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أيضاً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الفطرة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تحمل</w:t>
      </w:r>
      <w:r>
        <w:rPr>
          <w:i/>
          <w:iCs/>
          <w:sz w:val="22"/>
          <w:szCs w:val="22"/>
        </w:rPr>
        <w:t xml:space="preserve"> «</w:t>
      </w:r>
      <w:r>
        <w:rPr>
          <w:i/>
          <w:iCs/>
          <w:sz w:val="22"/>
          <w:szCs w:val="22"/>
        </w:rPr>
        <w:t>نفساً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لوامة</w:t>
      </w:r>
      <w:r>
        <w:rPr>
          <w:i/>
          <w:iCs/>
          <w:sz w:val="22"/>
          <w:szCs w:val="22"/>
        </w:rPr>
        <w:t xml:space="preserve">» </w:t>
      </w:r>
      <w:r>
        <w:rPr>
          <w:i/>
          <w:iCs/>
          <w:sz w:val="22"/>
          <w:szCs w:val="22"/>
        </w:rPr>
        <w:t>رحيمة</w:t>
      </w:r>
      <w:r>
        <w:rPr>
          <w:i/>
          <w:iCs/>
          <w:sz w:val="22"/>
          <w:szCs w:val="22"/>
        </w:rPr>
        <w:t xml:space="preserve"> — </w:t>
      </w:r>
      <w:r>
        <w:rPr>
          <w:i/>
          <w:iCs/>
          <w:sz w:val="22"/>
          <w:szCs w:val="22"/>
        </w:rPr>
        <w:t>هي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النسخة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الأصلية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قبل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التشويه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العلاج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إحياء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هذه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اللوامة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الرحيمة،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إضعاف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كل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ضمير</w:t>
      </w:r>
      <w:r>
        <w:rPr>
          <w:i/>
          <w:iCs/>
          <w:sz w:val="22"/>
          <w:szCs w:val="22"/>
        </w:rPr>
        <w:t>.</w:t>
      </w:r>
    </w:p>
    <w:p w14:paraId="17A5E1F8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الثاني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يونغ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والظل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الجلاد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المسقط</w:t>
      </w:r>
    </w:p>
    <w:p w14:paraId="51DAA176" w14:textId="77777777" w:rsidR="005A6CBB" w:rsidRDefault="00BD6108" w:rsidP="00C7075C">
      <w:pPr>
        <w:spacing w:before="90" w:after="110" w:line="368" w:lineRule="auto"/>
      </w:pPr>
      <w:r>
        <w:t>إذا</w:t>
      </w:r>
      <w:r>
        <w:t xml:space="preserve"> </w:t>
      </w:r>
      <w:r>
        <w:t>كان</w:t>
      </w:r>
      <w:r>
        <w:t xml:space="preserve"> </w:t>
      </w:r>
      <w:r>
        <w:t>فرويد</w:t>
      </w:r>
      <w:r>
        <w:t xml:space="preserve"> </w:t>
      </w:r>
      <w:r>
        <w:t>يصف</w:t>
      </w:r>
      <w:r>
        <w:t xml:space="preserve"> </w:t>
      </w:r>
      <w:r>
        <w:t>الجلاد</w:t>
      </w:r>
      <w:r>
        <w:t xml:space="preserve"> </w:t>
      </w:r>
      <w:r>
        <w:t>الداخلي</w:t>
      </w:r>
      <w:r>
        <w:t xml:space="preserve"> </w:t>
      </w:r>
      <w:r>
        <w:t>كموروث</w:t>
      </w:r>
      <w:r>
        <w:t xml:space="preserve"> </w:t>
      </w:r>
      <w:r>
        <w:t>من</w:t>
      </w:r>
      <w:r>
        <w:t xml:space="preserve"> </w:t>
      </w:r>
      <w:r>
        <w:t>الأب،</w:t>
      </w:r>
      <w:r>
        <w:t xml:space="preserve"> </w:t>
      </w:r>
      <w:r>
        <w:t>فإن</w:t>
      </w:r>
      <w:r>
        <w:t xml:space="preserve"> </w:t>
      </w:r>
      <w:r>
        <w:t>كارل</w:t>
      </w:r>
      <w:r>
        <w:t xml:space="preserve"> </w:t>
      </w:r>
      <w:r>
        <w:t>يونغ</w:t>
      </w:r>
      <w:r>
        <w:t xml:space="preserve"> </w:t>
      </w:r>
      <w:r>
        <w:t>يرى</w:t>
      </w:r>
      <w:r>
        <w:t xml:space="preserve"> </w:t>
      </w:r>
      <w:r>
        <w:t>في</w:t>
      </w:r>
      <w:r>
        <w:t xml:space="preserve"> </w:t>
      </w:r>
      <w:r>
        <w:t>هذا</w:t>
      </w:r>
      <w:r>
        <w:t xml:space="preserve"> </w:t>
      </w:r>
      <w:r>
        <w:t>الجلاد</w:t>
      </w:r>
      <w:r>
        <w:t xml:space="preserve"> </w:t>
      </w:r>
      <w:r>
        <w:t>ظاهرة</w:t>
      </w:r>
      <w:r>
        <w:t xml:space="preserve"> </w:t>
      </w:r>
      <w:r>
        <w:t>أعمق</w:t>
      </w:r>
      <w:r>
        <w:t xml:space="preserve"> </w:t>
      </w:r>
      <w:r>
        <w:t>وأوسع</w:t>
      </w:r>
      <w:r>
        <w:t xml:space="preserve">: </w:t>
      </w:r>
      <w:r>
        <w:t>إنه</w:t>
      </w:r>
      <w:r>
        <w:t xml:space="preserve"> «</w:t>
      </w:r>
      <w:r>
        <w:t>الظل</w:t>
      </w:r>
      <w:r>
        <w:t>» (Shadow)</w:t>
      </w:r>
      <w:r>
        <w:rPr>
          <w:color w:val="0A5E5E"/>
          <w:sz w:val="18"/>
          <w:szCs w:val="18"/>
        </w:rPr>
        <w:t>[8]</w:t>
      </w:r>
      <w:r>
        <w:t>.</w:t>
      </w:r>
    </w:p>
    <w:p w14:paraId="4B7118D0" w14:textId="77777777" w:rsidR="005A6CBB" w:rsidRDefault="00BD6108" w:rsidP="00C7075C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الظل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هو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شخصية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لاواعية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تضم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كل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نكره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أنفسنا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ونرفض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الاعتراف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به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وحيثما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يكون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هناك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ضوء</w:t>
      </w:r>
      <w:r>
        <w:rPr>
          <w:i/>
          <w:iCs/>
          <w:color w:val="0D1B33"/>
          <w:sz w:val="23"/>
          <w:szCs w:val="23"/>
        </w:rPr>
        <w:t xml:space="preserve"> — </w:t>
      </w:r>
      <w:r>
        <w:rPr>
          <w:i/>
          <w:iCs/>
          <w:color w:val="0D1B33"/>
          <w:sz w:val="23"/>
          <w:szCs w:val="23"/>
        </w:rPr>
        <w:t>هناك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ظل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وكلما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كان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المرء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أكثر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إبداءً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للفضيلة،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كان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ظله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أكثر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قتامة</w:t>
      </w:r>
      <w:r>
        <w:rPr>
          <w:i/>
          <w:iCs/>
          <w:color w:val="0D1B33"/>
          <w:sz w:val="23"/>
          <w:szCs w:val="23"/>
        </w:rPr>
        <w:t>."</w:t>
      </w:r>
    </w:p>
    <w:p w14:paraId="4CD1C172" w14:textId="77777777" w:rsidR="005A6CBB" w:rsidRDefault="00BD6108" w:rsidP="00C7075C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Jung, C.G. Les racines de la conscience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145</w:t>
      </w:r>
    </w:p>
    <w:p w14:paraId="25F7231C" w14:textId="77777777" w:rsidR="005A6CBB" w:rsidRDefault="00BD6108" w:rsidP="00C7075C">
      <w:pPr>
        <w:spacing w:before="90" w:after="110" w:line="368" w:lineRule="auto"/>
      </w:pPr>
      <w:r>
        <w:t>يقدم</w:t>
      </w:r>
      <w:r>
        <w:t xml:space="preserve"> </w:t>
      </w:r>
      <w:r>
        <w:t>يونغ</w:t>
      </w:r>
      <w:r>
        <w:t xml:space="preserve"> </w:t>
      </w:r>
      <w:r>
        <w:t>تحليلاً</w:t>
      </w:r>
      <w:r>
        <w:t xml:space="preserve"> </w:t>
      </w:r>
      <w:r>
        <w:t>مختلفاً</w:t>
      </w:r>
      <w:r>
        <w:t xml:space="preserve">: </w:t>
      </w:r>
      <w:r>
        <w:t>ليس</w:t>
      </w:r>
      <w:r>
        <w:t xml:space="preserve"> </w:t>
      </w:r>
      <w:r>
        <w:t>كل</w:t>
      </w:r>
      <w:r>
        <w:t xml:space="preserve"> </w:t>
      </w:r>
      <w:r>
        <w:t>ما</w:t>
      </w:r>
      <w:r>
        <w:t xml:space="preserve"> </w:t>
      </w:r>
      <w:r>
        <w:t>في</w:t>
      </w:r>
      <w:r>
        <w:t xml:space="preserve"> </w:t>
      </w:r>
      <w:r>
        <w:t>الظل</w:t>
      </w:r>
      <w:r>
        <w:t xml:space="preserve"> </w:t>
      </w:r>
      <w:r>
        <w:t>شراً</w:t>
      </w:r>
      <w:r>
        <w:t xml:space="preserve">. </w:t>
      </w:r>
      <w:r>
        <w:t>المشكلة</w:t>
      </w:r>
      <w:r>
        <w:t xml:space="preserve"> </w:t>
      </w:r>
      <w:r>
        <w:t>ليست</w:t>
      </w:r>
      <w:r>
        <w:t xml:space="preserve"> </w:t>
      </w:r>
      <w:r>
        <w:t>في</w:t>
      </w:r>
      <w:r>
        <w:t xml:space="preserve"> </w:t>
      </w:r>
      <w:r>
        <w:t>الظل</w:t>
      </w:r>
      <w:r>
        <w:t xml:space="preserve"> </w:t>
      </w:r>
      <w:r>
        <w:t>بل</w:t>
      </w:r>
      <w:r>
        <w:t xml:space="preserve"> </w:t>
      </w:r>
      <w:r>
        <w:t>في</w:t>
      </w:r>
      <w:r>
        <w:t xml:space="preserve"> </w:t>
      </w:r>
      <w:r>
        <w:t>القمع</w:t>
      </w:r>
      <w:r>
        <w:t xml:space="preserve">. </w:t>
      </w:r>
      <w:r>
        <w:t>فحين</w:t>
      </w:r>
      <w:r>
        <w:t xml:space="preserve"> </w:t>
      </w:r>
      <w:r>
        <w:t>يُجبَر</w:t>
      </w:r>
      <w:r>
        <w:t xml:space="preserve"> </w:t>
      </w:r>
      <w:r>
        <w:t>الطفل</w:t>
      </w:r>
      <w:r>
        <w:t xml:space="preserve"> </w:t>
      </w:r>
      <w:r>
        <w:t>على</w:t>
      </w:r>
      <w:r>
        <w:t xml:space="preserve"> </w:t>
      </w:r>
      <w:r>
        <w:t>قمع</w:t>
      </w:r>
      <w:r>
        <w:t xml:space="preserve"> </w:t>
      </w:r>
      <w:r>
        <w:t>غضبه</w:t>
      </w:r>
      <w:r>
        <w:t xml:space="preserve"> </w:t>
      </w:r>
      <w:r>
        <w:t>وعدوانيته</w:t>
      </w:r>
      <w:r>
        <w:t xml:space="preserve"> </w:t>
      </w:r>
      <w:r>
        <w:t>وفضوله</w:t>
      </w:r>
      <w:r>
        <w:t xml:space="preserve"> </w:t>
      </w:r>
      <w:r>
        <w:t>الجنسي،</w:t>
      </w:r>
      <w:r>
        <w:t xml:space="preserve"> </w:t>
      </w:r>
      <w:r>
        <w:t>لا</w:t>
      </w:r>
      <w:r>
        <w:t xml:space="preserve"> </w:t>
      </w:r>
      <w:r>
        <w:t>تختفي</w:t>
      </w:r>
      <w:r>
        <w:t xml:space="preserve"> </w:t>
      </w:r>
      <w:r>
        <w:t>هذه</w:t>
      </w:r>
      <w:r>
        <w:t xml:space="preserve"> </w:t>
      </w:r>
      <w:r>
        <w:t>الطاقات</w:t>
      </w:r>
      <w:r>
        <w:t xml:space="preserve"> — </w:t>
      </w:r>
      <w:r>
        <w:t>بل</w:t>
      </w:r>
      <w:r>
        <w:t xml:space="preserve"> </w:t>
      </w:r>
      <w:r>
        <w:t>تنزاح</w:t>
      </w:r>
      <w:r>
        <w:t xml:space="preserve"> </w:t>
      </w:r>
      <w:r>
        <w:t>إلى</w:t>
      </w:r>
      <w:r>
        <w:t xml:space="preserve"> </w:t>
      </w:r>
      <w:r>
        <w:t>الظل</w:t>
      </w:r>
      <w:r>
        <w:t xml:space="preserve"> </w:t>
      </w:r>
      <w:r>
        <w:t>وتتحول</w:t>
      </w:r>
      <w:r>
        <w:t xml:space="preserve"> </w:t>
      </w:r>
      <w:r>
        <w:t>إلى</w:t>
      </w:r>
      <w:r>
        <w:t xml:space="preserve"> </w:t>
      </w:r>
      <w:r>
        <w:t>قوة</w:t>
      </w:r>
      <w:r>
        <w:t xml:space="preserve"> </w:t>
      </w:r>
      <w:r>
        <w:t>تُوجَّه</w:t>
      </w:r>
      <w:r>
        <w:t xml:space="preserve"> </w:t>
      </w:r>
      <w:r>
        <w:t>ضد</w:t>
      </w:r>
      <w:r>
        <w:t xml:space="preserve"> </w:t>
      </w:r>
      <w:r>
        <w:t>الذات</w:t>
      </w:r>
      <w:r>
        <w:t xml:space="preserve">. </w:t>
      </w:r>
      <w:r>
        <w:t>الجلاد</w:t>
      </w:r>
      <w:r>
        <w:t xml:space="preserve"> </w:t>
      </w:r>
      <w:r>
        <w:t>الداخلي</w:t>
      </w:r>
      <w:r>
        <w:t xml:space="preserve"> </w:t>
      </w:r>
      <w:r>
        <w:t>هو</w:t>
      </w:r>
      <w:r>
        <w:t xml:space="preserve"> </w:t>
      </w:r>
      <w:r>
        <w:t>الطفل</w:t>
      </w:r>
      <w:r>
        <w:t xml:space="preserve"> </w:t>
      </w:r>
      <w:r>
        <w:t>الغاضب</w:t>
      </w:r>
      <w:r>
        <w:t xml:space="preserve"> </w:t>
      </w:r>
      <w:r>
        <w:t>الذي</w:t>
      </w:r>
      <w:r>
        <w:t xml:space="preserve"> </w:t>
      </w:r>
      <w:r>
        <w:t>لم</w:t>
      </w:r>
      <w:r>
        <w:t xml:space="preserve"> </w:t>
      </w:r>
      <w:r>
        <w:t>يُسمح</w:t>
      </w:r>
      <w:r>
        <w:t xml:space="preserve"> </w:t>
      </w:r>
      <w:r>
        <w:t>له</w:t>
      </w:r>
      <w:r>
        <w:t xml:space="preserve"> </w:t>
      </w:r>
      <w:r>
        <w:t>بالغضب،</w:t>
      </w:r>
      <w:r>
        <w:t xml:space="preserve"> </w:t>
      </w:r>
      <w:r>
        <w:t>فتحول</w:t>
      </w:r>
      <w:r>
        <w:t xml:space="preserve"> </w:t>
      </w:r>
      <w:r>
        <w:t>إلى</w:t>
      </w:r>
      <w:r>
        <w:t xml:space="preserve"> </w:t>
      </w:r>
      <w:r>
        <w:t>سجان</w:t>
      </w:r>
      <w:r>
        <w:rPr>
          <w:color w:val="0A5E5E"/>
          <w:sz w:val="18"/>
          <w:szCs w:val="18"/>
        </w:rPr>
        <w:t>[9]</w:t>
      </w:r>
      <w:r>
        <w:t>.</w:t>
      </w:r>
    </w:p>
    <w:p w14:paraId="150AA3D8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الظل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والمربي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القاسي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ما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يضيفه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يونغ</w:t>
      </w:r>
    </w:p>
    <w:p w14:paraId="543C518F" w14:textId="77777777" w:rsidR="005A6CBB" w:rsidRDefault="00BD6108" w:rsidP="00C7075C">
      <w:pPr>
        <w:spacing w:before="90" w:after="110" w:line="368" w:lineRule="auto"/>
      </w:pPr>
      <w:r>
        <w:t>يُثري</w:t>
      </w:r>
      <w:r>
        <w:t xml:space="preserve"> </w:t>
      </w:r>
      <w:r>
        <w:t>يونغ</w:t>
      </w:r>
      <w:r>
        <w:t xml:space="preserve"> </w:t>
      </w:r>
      <w:r>
        <w:t>الصورة</w:t>
      </w:r>
      <w:r>
        <w:t xml:space="preserve"> </w:t>
      </w:r>
      <w:r>
        <w:t>بمفهوم</w:t>
      </w:r>
      <w:r>
        <w:t xml:space="preserve"> «</w:t>
      </w:r>
      <w:r>
        <w:t>التوليف</w:t>
      </w:r>
      <w:r>
        <w:t xml:space="preserve">» (Integration): </w:t>
      </w:r>
      <w:r>
        <w:t>لا</w:t>
      </w:r>
      <w:r>
        <w:t xml:space="preserve"> </w:t>
      </w:r>
      <w:r>
        <w:t>يمكن</w:t>
      </w:r>
      <w:r>
        <w:t xml:space="preserve"> </w:t>
      </w:r>
      <w:r>
        <w:t>تحييد</w:t>
      </w:r>
      <w:r>
        <w:t xml:space="preserve"> </w:t>
      </w:r>
      <w:r>
        <w:t>الجلاد</w:t>
      </w:r>
      <w:r>
        <w:t xml:space="preserve"> </w:t>
      </w:r>
      <w:r>
        <w:t>الداخلي</w:t>
      </w:r>
      <w:r>
        <w:t xml:space="preserve"> </w:t>
      </w:r>
      <w:r>
        <w:t>بالقمع</w:t>
      </w:r>
      <w:r>
        <w:t xml:space="preserve"> </w:t>
      </w:r>
      <w:r>
        <w:t>أو</w:t>
      </w:r>
      <w:r>
        <w:t xml:space="preserve"> </w:t>
      </w:r>
      <w:r>
        <w:t>الإنكار</w:t>
      </w:r>
      <w:r>
        <w:t xml:space="preserve">. </w:t>
      </w:r>
      <w:r>
        <w:t>يجب</w:t>
      </w:r>
      <w:r>
        <w:t xml:space="preserve"> </w:t>
      </w:r>
      <w:r>
        <w:t>مواجهة</w:t>
      </w:r>
      <w:r>
        <w:t xml:space="preserve"> </w:t>
      </w:r>
      <w:r>
        <w:t>الظل</w:t>
      </w:r>
      <w:r>
        <w:t xml:space="preserve"> </w:t>
      </w:r>
      <w:r>
        <w:t>واحتضانه</w:t>
      </w:r>
      <w:r>
        <w:t xml:space="preserve"> — </w:t>
      </w:r>
      <w:r>
        <w:t>أي</w:t>
      </w:r>
      <w:r>
        <w:t xml:space="preserve"> </w:t>
      </w:r>
      <w:r>
        <w:t>الاعتراف</w:t>
      </w:r>
      <w:r>
        <w:t xml:space="preserve"> </w:t>
      </w:r>
      <w:r>
        <w:t>بالطاقات</w:t>
      </w:r>
      <w:r>
        <w:t xml:space="preserve"> </w:t>
      </w:r>
      <w:r>
        <w:t>المقموعة</w:t>
      </w:r>
      <w:r>
        <w:t xml:space="preserve"> </w:t>
      </w:r>
      <w:r>
        <w:t>ثم</w:t>
      </w:r>
      <w:r>
        <w:t xml:space="preserve"> </w:t>
      </w:r>
      <w:r>
        <w:t>إعادة</w:t>
      </w:r>
      <w:r>
        <w:t xml:space="preserve"> </w:t>
      </w:r>
      <w:r>
        <w:t>توجيهها</w:t>
      </w:r>
      <w:r>
        <w:t xml:space="preserve"> </w:t>
      </w:r>
      <w:r>
        <w:t>نحو</w:t>
      </w:r>
      <w:r>
        <w:t xml:space="preserve"> </w:t>
      </w:r>
      <w:r>
        <w:t>أفعال</w:t>
      </w:r>
      <w:r>
        <w:t xml:space="preserve"> </w:t>
      </w:r>
      <w:r>
        <w:t>بنّاءة</w:t>
      </w:r>
      <w:r>
        <w:t>.</w:t>
      </w:r>
    </w:p>
    <w:p w14:paraId="2911CEB7" w14:textId="77777777" w:rsidR="005A6CBB" w:rsidRDefault="00BD6108" w:rsidP="00C7075C">
      <w:pPr>
        <w:pBdr>
          <w:top w:val="double" w:sz="4" w:space="0" w:color="1A3A6B"/>
          <w:right w:val="single" w:sz="24" w:space="0" w:color="1A3A6B"/>
        </w:pBdr>
        <w:spacing w:before="140"/>
      </w:pPr>
      <w:r>
        <w:rPr>
          <w:b/>
          <w:bCs/>
          <w:color w:val="1A3A6B"/>
          <w:sz w:val="22"/>
          <w:szCs w:val="22"/>
        </w:rPr>
        <w:t>يونغ</w:t>
      </w:r>
      <w:r>
        <w:rPr>
          <w:b/>
          <w:bCs/>
          <w:color w:val="1A3A6B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الظل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بوابة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اليقظة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ينظر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إلى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الخارج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يحلم،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ومن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ينظر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إلى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الداخل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يستيقظ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احتضان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الظل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هو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طريق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التكامل</w:t>
      </w:r>
      <w:r>
        <w:rPr>
          <w:i/>
          <w:iCs/>
          <w:sz w:val="22"/>
          <w:szCs w:val="22"/>
        </w:rPr>
        <w:t>.</w:t>
      </w:r>
    </w:p>
    <w:p w14:paraId="2B340E4F" w14:textId="77777777" w:rsidR="005A6CBB" w:rsidRDefault="00BD6108" w:rsidP="00C7075C">
      <w:pPr>
        <w:pBdr>
          <w:bottom w:val="double" w:sz="4" w:space="0" w:color="7A1A1A"/>
          <w:right w:val="single" w:sz="24" w:space="0" w:color="7A1A1A"/>
        </w:pBdr>
        <w:spacing w:after="140"/>
      </w:pPr>
      <w:r>
        <w:rPr>
          <w:b/>
          <w:bCs/>
          <w:color w:val="7A1A1A"/>
          <w:sz w:val="22"/>
          <w:szCs w:val="22"/>
        </w:rPr>
        <w:t>الزراع</w:t>
      </w:r>
      <w:r>
        <w:rPr>
          <w:b/>
          <w:bCs/>
          <w:color w:val="7A1A1A"/>
          <w:sz w:val="22"/>
          <w:szCs w:val="22"/>
        </w:rPr>
        <w:t xml:space="preserve">:  </w:t>
      </w:r>
      <w:r>
        <w:rPr>
          <w:i/>
          <w:iCs/>
          <w:sz w:val="22"/>
          <w:szCs w:val="22"/>
        </w:rPr>
        <w:t>أوافق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على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ضرورة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مواجهة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الظل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لكن</w:t>
      </w:r>
      <w:r>
        <w:rPr>
          <w:i/>
          <w:iCs/>
          <w:sz w:val="22"/>
          <w:szCs w:val="22"/>
        </w:rPr>
        <w:t xml:space="preserve"> «</w:t>
      </w:r>
      <w:r>
        <w:rPr>
          <w:i/>
          <w:iCs/>
          <w:sz w:val="22"/>
          <w:szCs w:val="22"/>
        </w:rPr>
        <w:t>اليقظة</w:t>
      </w:r>
      <w:r>
        <w:rPr>
          <w:i/>
          <w:iCs/>
          <w:sz w:val="22"/>
          <w:szCs w:val="22"/>
        </w:rPr>
        <w:t xml:space="preserve">» </w:t>
      </w:r>
      <w:r>
        <w:rPr>
          <w:i/>
          <w:iCs/>
          <w:sz w:val="22"/>
          <w:szCs w:val="22"/>
        </w:rPr>
        <w:t>وحدها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تكفي</w:t>
      </w:r>
      <w:r>
        <w:rPr>
          <w:i/>
          <w:iCs/>
          <w:sz w:val="22"/>
          <w:szCs w:val="22"/>
        </w:rPr>
        <w:t xml:space="preserve"> — </w:t>
      </w:r>
      <w:r>
        <w:rPr>
          <w:i/>
          <w:iCs/>
          <w:sz w:val="22"/>
          <w:szCs w:val="22"/>
        </w:rPr>
        <w:t>تحتاج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إلى</w:t>
      </w:r>
      <w:r>
        <w:rPr>
          <w:i/>
          <w:iCs/>
          <w:sz w:val="22"/>
          <w:szCs w:val="22"/>
        </w:rPr>
        <w:t xml:space="preserve"> «</w:t>
      </w:r>
      <w:r>
        <w:rPr>
          <w:i/>
          <w:iCs/>
          <w:sz w:val="22"/>
          <w:szCs w:val="22"/>
        </w:rPr>
        <w:t>مرجعية</w:t>
      </w:r>
      <w:r>
        <w:rPr>
          <w:i/>
          <w:iCs/>
          <w:sz w:val="22"/>
          <w:szCs w:val="22"/>
        </w:rPr>
        <w:t xml:space="preserve">» </w:t>
      </w:r>
      <w:r>
        <w:rPr>
          <w:i/>
          <w:iCs/>
          <w:sz w:val="22"/>
          <w:szCs w:val="22"/>
        </w:rPr>
        <w:t>ترمّم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بها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تكتشفه</w:t>
      </w:r>
      <w:r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الظل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المطموس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بالكراهية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الذاتية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يكفي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توقظه،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بل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تحتاج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إلى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أن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تغسله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بـ</w:t>
      </w:r>
      <w:r>
        <w:rPr>
          <w:i/>
          <w:iCs/>
          <w:sz w:val="22"/>
          <w:szCs w:val="22"/>
        </w:rPr>
        <w:t>«</w:t>
      </w:r>
      <w:r>
        <w:rPr>
          <w:i/>
          <w:iCs/>
          <w:sz w:val="22"/>
          <w:szCs w:val="22"/>
        </w:rPr>
        <w:t>ذهب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الإحسان</w:t>
      </w:r>
      <w:r>
        <w:rPr>
          <w:i/>
          <w:iCs/>
          <w:sz w:val="22"/>
          <w:szCs w:val="22"/>
        </w:rPr>
        <w:t xml:space="preserve">» </w:t>
      </w:r>
      <w:r>
        <w:rPr>
          <w:i/>
          <w:iCs/>
          <w:sz w:val="22"/>
          <w:szCs w:val="22"/>
        </w:rPr>
        <w:t>المتدفق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مصدر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متعالٍ</w:t>
      </w:r>
      <w:r>
        <w:rPr>
          <w:i/>
          <w:iCs/>
          <w:sz w:val="22"/>
          <w:szCs w:val="22"/>
        </w:rPr>
        <w:t xml:space="preserve"> — </w:t>
      </w:r>
      <w:r>
        <w:rPr>
          <w:i/>
          <w:iCs/>
          <w:sz w:val="22"/>
          <w:szCs w:val="22"/>
        </w:rPr>
        <w:t>من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صورة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الله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الرحيم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لا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القاسي</w:t>
      </w:r>
      <w:r>
        <w:rPr>
          <w:i/>
          <w:iCs/>
          <w:sz w:val="22"/>
          <w:szCs w:val="22"/>
        </w:rPr>
        <w:t>.</w:t>
      </w:r>
    </w:p>
    <w:p w14:paraId="0715BFA6" w14:textId="77777777" w:rsidR="005A6CBB" w:rsidRDefault="005A6CBB" w:rsidP="00C7075C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3"/>
        <w:gridCol w:w="3556"/>
        <w:gridCol w:w="3931"/>
      </w:tblGrid>
      <w:tr w:rsidR="005A6CBB" w14:paraId="506F856A" w14:textId="77777777">
        <w:trPr>
          <w:tblHeader/>
        </w:trPr>
        <w:tc>
          <w:tcPr>
            <w:tcW w:w="1872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865F9B3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المحور</w:t>
            </w:r>
          </w:p>
        </w:tc>
        <w:tc>
          <w:tcPr>
            <w:tcW w:w="3556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B294349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يونغ</w:t>
            </w:r>
          </w:p>
        </w:tc>
        <w:tc>
          <w:tcPr>
            <w:tcW w:w="3931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90719A4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النظرية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الاستخلافية</w:t>
            </w:r>
          </w:p>
        </w:tc>
      </w:tr>
      <w:tr w:rsidR="005A6CBB" w14:paraId="3CD87BD0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15E0F5E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طبيعة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الجلاد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الداخلي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0807D8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جزء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الظل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المقموع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C5BE7CE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مربٍّ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قاسٍ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دخيل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الفطرة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الأصيلة</w:t>
            </w:r>
          </w:p>
        </w:tc>
      </w:tr>
      <w:tr w:rsidR="005A6CBB" w14:paraId="34ECF9A2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812BA5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طريقة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التعامل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182BADF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مواجهة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الظل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واحتضانه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F47EA1B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الكينتسوغي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ترميم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الجرح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مجرد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احتضانه</w:t>
            </w:r>
          </w:p>
        </w:tc>
      </w:tr>
      <w:tr w:rsidR="005A6CBB" w14:paraId="38C786FD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2317E04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مصدر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الترميم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FBC21D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الداخلي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والتحليل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F6B0C6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العلاقة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الرحيم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كمرجعية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متعالية</w:t>
            </w:r>
          </w:p>
        </w:tc>
      </w:tr>
      <w:tr w:rsidR="005A6CBB" w14:paraId="523BE681" w14:textId="77777777"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9925AE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الهدف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النهائي</w:t>
            </w:r>
          </w:p>
        </w:tc>
        <w:tc>
          <w:tcPr>
            <w:tcW w:w="3556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EB5EBDD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التفرد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والتكامل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</w:p>
        </w:tc>
        <w:tc>
          <w:tcPr>
            <w:tcW w:w="393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42673FA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الاستخلاف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الإنسان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المتوازن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المُحسِن</w:t>
            </w:r>
          </w:p>
        </w:tc>
      </w:tr>
    </w:tbl>
    <w:p w14:paraId="5F06D4E7" w14:textId="77777777" w:rsidR="005A6CBB" w:rsidRDefault="005A6CBB" w:rsidP="00C7075C">
      <w:pPr>
        <w:spacing w:before="80"/>
      </w:pPr>
    </w:p>
    <w:p w14:paraId="24228D4B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الثالث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التركيب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نحو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مفهوم</w:t>
      </w:r>
      <w:r>
        <w:rPr>
          <w:b/>
          <w:bCs/>
          <w:color w:val="1A3A6B"/>
          <w:sz w:val="27"/>
          <w:szCs w:val="27"/>
        </w:rPr>
        <w:t xml:space="preserve"> «</w:t>
      </w:r>
      <w:r>
        <w:rPr>
          <w:b/>
          <w:bCs/>
          <w:color w:val="1A3A6B"/>
          <w:sz w:val="27"/>
          <w:szCs w:val="27"/>
        </w:rPr>
        <w:t>النفس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اللوامة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الرحيمة</w:t>
      </w:r>
      <w:r>
        <w:rPr>
          <w:b/>
          <w:bCs/>
          <w:color w:val="1A3A6B"/>
          <w:sz w:val="27"/>
          <w:szCs w:val="27"/>
        </w:rPr>
        <w:t>»</w:t>
      </w:r>
    </w:p>
    <w:p w14:paraId="5C9334E2" w14:textId="77777777" w:rsidR="005A6CBB" w:rsidRDefault="00BD6108" w:rsidP="00C7075C">
      <w:pPr>
        <w:spacing w:before="90" w:after="110" w:line="368" w:lineRule="auto"/>
      </w:pPr>
      <w:r>
        <w:t>ما</w:t>
      </w:r>
      <w:r>
        <w:t xml:space="preserve"> </w:t>
      </w:r>
      <w:r>
        <w:t>الذي</w:t>
      </w:r>
      <w:r>
        <w:t xml:space="preserve"> </w:t>
      </w:r>
      <w:r>
        <w:t>يُضيفه</w:t>
      </w:r>
      <w:r>
        <w:t xml:space="preserve"> </w:t>
      </w:r>
      <w:r>
        <w:t>الباحث</w:t>
      </w:r>
      <w:r>
        <w:t xml:space="preserve"> </w:t>
      </w:r>
      <w:r>
        <w:t>الزراع</w:t>
      </w:r>
      <w:r>
        <w:t xml:space="preserve"> </w:t>
      </w:r>
      <w:r>
        <w:t>على</w:t>
      </w:r>
      <w:r>
        <w:t xml:space="preserve"> </w:t>
      </w:r>
      <w:r>
        <w:t>هذين</w:t>
      </w:r>
      <w:r>
        <w:t xml:space="preserve"> </w:t>
      </w:r>
      <w:r>
        <w:t>النموذجين؟</w:t>
      </w:r>
      <w:r>
        <w:t xml:space="preserve"> </w:t>
      </w:r>
      <w:r>
        <w:t>يمكن</w:t>
      </w:r>
      <w:r>
        <w:t xml:space="preserve"> </w:t>
      </w:r>
      <w:r>
        <w:t>تلخيصه</w:t>
      </w:r>
      <w:r>
        <w:t xml:space="preserve"> </w:t>
      </w:r>
      <w:r>
        <w:t>في</w:t>
      </w:r>
      <w:r>
        <w:t xml:space="preserve"> </w:t>
      </w:r>
      <w:r>
        <w:t>أربع</w:t>
      </w:r>
      <w:r>
        <w:t xml:space="preserve"> </w:t>
      </w:r>
      <w:r>
        <w:t>نقاط</w:t>
      </w:r>
      <w:r>
        <w:t>:</w:t>
      </w:r>
    </w:p>
    <w:p w14:paraId="1660BC9D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التشخيص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الدقيق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الجلاد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الداخلي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صورة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القاسي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المستدمَجة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قدراً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جوهراً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ندبة</w:t>
      </w:r>
      <w:r>
        <w:rPr>
          <w:sz w:val="23"/>
          <w:szCs w:val="23"/>
        </w:rPr>
        <w:t>.</w:t>
      </w:r>
    </w:p>
    <w:p w14:paraId="183085D7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البعد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العمودي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ثمة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فطرة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أصيلة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سليمة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النفس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اللوامة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الرحيمة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يمكن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العودة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إليها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يعرفه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فرويد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يونغ</w:t>
      </w:r>
      <w:r>
        <w:rPr>
          <w:sz w:val="23"/>
          <w:szCs w:val="23"/>
        </w:rPr>
        <w:t>.</w:t>
      </w:r>
    </w:p>
    <w:p w14:paraId="188B426E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مصدر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الترميم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المتعالي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مجرد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بيئة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دافئة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فينيكوت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وعي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بالظل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يونغ</w:t>
      </w:r>
      <w:r>
        <w:rPr>
          <w:sz w:val="23"/>
          <w:szCs w:val="23"/>
        </w:rPr>
        <w:t>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علاقة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الرحيم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يعيد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تعريف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الأبوة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جذورها</w:t>
      </w:r>
      <w:r>
        <w:rPr>
          <w:sz w:val="23"/>
          <w:szCs w:val="23"/>
        </w:rPr>
        <w:t>.</w:t>
      </w:r>
    </w:p>
    <w:p w14:paraId="318027B7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الهدف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الأسمى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التكيف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المجتمع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فينيكوت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الوعي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بالظل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يونغ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ولا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التفاوض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والأنا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الأعلى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فرويد</w:t>
      </w:r>
      <w:r>
        <w:rPr>
          <w:sz w:val="23"/>
          <w:szCs w:val="23"/>
        </w:rPr>
        <w:t>)</w:t>
      </w:r>
      <w:r>
        <w:rPr>
          <w:sz w:val="23"/>
          <w:szCs w:val="23"/>
        </w:rPr>
        <w:t>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تحقيق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</w:t>
      </w:r>
      <w:r>
        <w:rPr>
          <w:sz w:val="23"/>
          <w:szCs w:val="23"/>
        </w:rPr>
        <w:t xml:space="preserve">: </w:t>
      </w:r>
      <w:r>
        <w:rPr>
          <w:sz w:val="23"/>
          <w:szCs w:val="23"/>
        </w:rPr>
        <w:t>الإنسان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يحكم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نفسه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بالعدل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والرحمة</w:t>
      </w:r>
      <w:r>
        <w:rPr>
          <w:sz w:val="23"/>
          <w:szCs w:val="23"/>
        </w:rPr>
        <w:t>.</w:t>
      </w:r>
    </w:p>
    <w:p w14:paraId="1C806256" w14:textId="77777777" w:rsidR="005A6CBB" w:rsidRDefault="005A6CBB" w:rsidP="00C7075C">
      <w:pPr>
        <w:spacing w:before="40"/>
      </w:pPr>
    </w:p>
    <w:p w14:paraId="04494254" w14:textId="77777777" w:rsidR="005A6CBB" w:rsidRDefault="00BD6108" w:rsidP="00C7075C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50" w:after="20" w:line="420" w:lineRule="auto"/>
      </w:pPr>
      <w:r>
        <w:rPr>
          <w:b/>
          <w:bCs/>
          <w:color w:val="6B4800"/>
          <w:sz w:val="28"/>
          <w:szCs w:val="28"/>
        </w:rPr>
        <w:t>﴿لَا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يُكَلِّفُ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اللَّهُ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نَفْسًا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إِلَّا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وُسْعَهَا﴾</w:t>
      </w:r>
    </w:p>
    <w:p w14:paraId="09825621" w14:textId="77777777" w:rsidR="005A6CBB" w:rsidRDefault="00BD6108" w:rsidP="00C7075C">
      <w:pPr>
        <w:spacing w:after="150"/>
      </w:pPr>
      <w:r>
        <w:rPr>
          <w:color w:val="0A5E5E"/>
          <w:sz w:val="20"/>
          <w:szCs w:val="20"/>
        </w:rPr>
        <w:t>سورة</w:t>
      </w:r>
      <w:r>
        <w:rPr>
          <w:color w:val="0A5E5E"/>
          <w:sz w:val="20"/>
          <w:szCs w:val="20"/>
        </w:rPr>
        <w:t xml:space="preserve"> </w:t>
      </w:r>
      <w:r>
        <w:rPr>
          <w:color w:val="0A5E5E"/>
          <w:sz w:val="20"/>
          <w:szCs w:val="20"/>
        </w:rPr>
        <w:t>البقرة</w:t>
      </w:r>
      <w:r>
        <w:rPr>
          <w:color w:val="0A5E5E"/>
          <w:sz w:val="20"/>
          <w:szCs w:val="20"/>
        </w:rPr>
        <w:t>: 286</w:t>
      </w:r>
    </w:p>
    <w:p w14:paraId="682ED9A5" w14:textId="77777777" w:rsidR="005A6CBB" w:rsidRDefault="00BD6108" w:rsidP="00C7075C">
      <w:pPr>
        <w:spacing w:before="90" w:after="110" w:line="368" w:lineRule="auto"/>
      </w:pPr>
      <w:r>
        <w:t>هذه</w:t>
      </w:r>
      <w:r>
        <w:t xml:space="preserve"> </w:t>
      </w:r>
      <w:r>
        <w:t>الآية</w:t>
      </w:r>
      <w:r>
        <w:t xml:space="preserve"> </w:t>
      </w:r>
      <w:r>
        <w:t>تُقدّم</w:t>
      </w:r>
      <w:r>
        <w:t xml:space="preserve"> «</w:t>
      </w:r>
      <w:r>
        <w:t>الأنا</w:t>
      </w:r>
      <w:r>
        <w:t xml:space="preserve"> </w:t>
      </w:r>
      <w:r>
        <w:t>الأعلى</w:t>
      </w:r>
      <w:r>
        <w:t xml:space="preserve"> </w:t>
      </w:r>
      <w:r>
        <w:t>الإلهي</w:t>
      </w:r>
      <w:r>
        <w:t xml:space="preserve">» </w:t>
      </w:r>
      <w:r>
        <w:t>كما</w:t>
      </w:r>
      <w:r>
        <w:t xml:space="preserve"> </w:t>
      </w:r>
      <w:r>
        <w:t>يجب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: </w:t>
      </w:r>
      <w:r>
        <w:t>لا</w:t>
      </w:r>
      <w:r>
        <w:t xml:space="preserve"> </w:t>
      </w:r>
      <w:r>
        <w:t>يُكلّف</w:t>
      </w:r>
      <w:r>
        <w:t xml:space="preserve"> </w:t>
      </w:r>
      <w:r>
        <w:t>بما</w:t>
      </w:r>
      <w:r>
        <w:t xml:space="preserve"> </w:t>
      </w:r>
      <w:r>
        <w:t>لا</w:t>
      </w:r>
      <w:r>
        <w:t xml:space="preserve"> </w:t>
      </w:r>
      <w:r>
        <w:t>يُطاق</w:t>
      </w:r>
      <w:r>
        <w:t xml:space="preserve">. </w:t>
      </w:r>
      <w:r>
        <w:t>معيار</w:t>
      </w:r>
      <w:r>
        <w:t xml:space="preserve"> </w:t>
      </w:r>
      <w:r>
        <w:t>متعالٍ</w:t>
      </w:r>
      <w:r>
        <w:t xml:space="preserve"> </w:t>
      </w:r>
      <w:r>
        <w:t>لكنه</w:t>
      </w:r>
      <w:r>
        <w:t xml:space="preserve"> </w:t>
      </w:r>
      <w:r>
        <w:t>رحيم</w:t>
      </w:r>
      <w:r>
        <w:t xml:space="preserve">. </w:t>
      </w:r>
      <w:r>
        <w:t>وهذا</w:t>
      </w:r>
      <w:r>
        <w:t xml:space="preserve"> </w:t>
      </w:r>
      <w:r>
        <w:t>تحديداً</w:t>
      </w:r>
      <w:r>
        <w:t xml:space="preserve"> </w:t>
      </w:r>
      <w:r>
        <w:t>ما</w:t>
      </w:r>
      <w:r>
        <w:t xml:space="preserve"> </w:t>
      </w:r>
      <w:r>
        <w:t>يفتقد</w:t>
      </w:r>
      <w:r>
        <w:t xml:space="preserve"> </w:t>
      </w:r>
      <w:r>
        <w:t>إليه</w:t>
      </w:r>
      <w:r>
        <w:t xml:space="preserve"> </w:t>
      </w:r>
      <w:r>
        <w:t>الأنا</w:t>
      </w:r>
      <w:r>
        <w:t xml:space="preserve"> </w:t>
      </w:r>
      <w:r>
        <w:t>الأعلى</w:t>
      </w:r>
      <w:r>
        <w:t xml:space="preserve"> </w:t>
      </w:r>
      <w:r>
        <w:t>الفرويدي</w:t>
      </w:r>
      <w:r>
        <w:t xml:space="preserve"> </w:t>
      </w:r>
      <w:r>
        <w:t>القائم</w:t>
      </w:r>
      <w:r>
        <w:t xml:space="preserve"> </w:t>
      </w:r>
      <w:r>
        <w:t>على</w:t>
      </w:r>
      <w:r>
        <w:t xml:space="preserve"> </w:t>
      </w:r>
      <w:r>
        <w:t>الخوف</w:t>
      </w:r>
      <w:r>
        <w:t>.</w:t>
      </w:r>
    </w:p>
    <w:p w14:paraId="68608ED8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الرابع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بروتوكول</w:t>
      </w:r>
      <w:r>
        <w:rPr>
          <w:b/>
          <w:bCs/>
          <w:color w:val="1A3A6B"/>
          <w:sz w:val="27"/>
          <w:szCs w:val="27"/>
        </w:rPr>
        <w:t xml:space="preserve"> TLRT: </w:t>
      </w:r>
      <w:r>
        <w:rPr>
          <w:b/>
          <w:bCs/>
          <w:color w:val="1A3A6B"/>
          <w:sz w:val="27"/>
          <w:szCs w:val="27"/>
        </w:rPr>
        <w:t>خطوات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ترميم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المربي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القاسي</w:t>
      </w:r>
    </w:p>
    <w:p w14:paraId="5B54D0A1" w14:textId="77777777" w:rsidR="005A6CBB" w:rsidRDefault="00BD6108" w:rsidP="00C7075C">
      <w:pPr>
        <w:spacing w:before="90" w:after="110" w:line="368" w:lineRule="auto"/>
      </w:pPr>
      <w:r>
        <w:t>تُقدّم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آليات</w:t>
      </w:r>
      <w:r>
        <w:t xml:space="preserve"> </w:t>
      </w:r>
      <w:r>
        <w:t>عملية</w:t>
      </w:r>
      <w:r>
        <w:t xml:space="preserve"> </w:t>
      </w:r>
      <w:r>
        <w:t>لترميم</w:t>
      </w:r>
      <w:r>
        <w:t xml:space="preserve"> </w:t>
      </w:r>
      <w:r>
        <w:t>الجلاد</w:t>
      </w:r>
      <w:r>
        <w:t xml:space="preserve"> </w:t>
      </w:r>
      <w:r>
        <w:t>الداخلي</w:t>
      </w:r>
      <w:r>
        <w:t xml:space="preserve"> </w:t>
      </w:r>
      <w:r>
        <w:t>في</w:t>
      </w:r>
      <w:r>
        <w:t xml:space="preserve"> </w:t>
      </w:r>
      <w:r>
        <w:t>إطار</w:t>
      </w:r>
      <w:r>
        <w:t xml:space="preserve"> </w:t>
      </w:r>
      <w:r>
        <w:t>بروتوكول</w:t>
      </w:r>
      <w:r>
        <w:t xml:space="preserve"> TLRT:</w:t>
      </w:r>
    </w:p>
    <w:p w14:paraId="5FD49A5C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التعرية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والتسمية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يتعلم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المريض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يسمع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صوت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الجلاد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ويُسمّيه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ليس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ضميري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صدى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أبي</w:t>
      </w:r>
      <w:r>
        <w:rPr>
          <w:sz w:val="23"/>
          <w:szCs w:val="23"/>
        </w:rPr>
        <w:t>/</w:t>
      </w:r>
      <w:r>
        <w:rPr>
          <w:sz w:val="23"/>
          <w:szCs w:val="23"/>
        </w:rPr>
        <w:t>أمي</w:t>
      </w:r>
      <w:r>
        <w:rPr>
          <w:sz w:val="23"/>
          <w:szCs w:val="23"/>
        </w:rPr>
        <w:t>/</w:t>
      </w:r>
      <w:r>
        <w:rPr>
          <w:sz w:val="23"/>
          <w:szCs w:val="23"/>
        </w:rPr>
        <w:t>مجتمعي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مُركَّباً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طفولتي</w:t>
      </w:r>
      <w:r>
        <w:rPr>
          <w:sz w:val="23"/>
          <w:szCs w:val="23"/>
        </w:rPr>
        <w:t>.»</w:t>
      </w:r>
    </w:p>
    <w:p w14:paraId="7A32AE82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التفريق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والفصل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التمييز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الدقيق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اللوم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الرحيم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يصحح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بلطف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وبين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التعذيب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الساديكي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يحطم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إصلاح</w:t>
      </w:r>
      <w:r>
        <w:rPr>
          <w:sz w:val="23"/>
          <w:szCs w:val="23"/>
        </w:rPr>
        <w:t>.</w:t>
      </w:r>
    </w:p>
    <w:p w14:paraId="055DB16F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الحوار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الداخلي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يتحدث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المريض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الجلاد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مباشرة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أنت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لستَ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ولستَ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حقيقة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مطلقة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أنت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برنامج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نُزِّل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طفولتي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إذني</w:t>
      </w:r>
      <w:r>
        <w:rPr>
          <w:sz w:val="23"/>
          <w:szCs w:val="23"/>
        </w:rPr>
        <w:t>.»</w:t>
      </w:r>
    </w:p>
    <w:p w14:paraId="766C9AB4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استدعاء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الفطرة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تذكُّر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تخيُّل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لحظة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كانت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الذات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رحيمة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نفسها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قبل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القسوة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الفطرة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كنقطة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ارتكاز</w:t>
      </w:r>
      <w:r>
        <w:rPr>
          <w:sz w:val="23"/>
          <w:szCs w:val="23"/>
        </w:rPr>
        <w:t>.</w:t>
      </w:r>
    </w:p>
    <w:p w14:paraId="3F77F21D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الترميم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بالإحسان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استدعاء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صورة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الخالق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الرحيم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وتوجيهها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نحو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المصابة</w:t>
      </w:r>
      <w:r>
        <w:rPr>
          <w:sz w:val="23"/>
          <w:szCs w:val="23"/>
        </w:rPr>
        <w:t>: «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يرحمني،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أرحم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نفسي</w:t>
      </w:r>
      <w:r>
        <w:rPr>
          <w:sz w:val="23"/>
          <w:szCs w:val="23"/>
        </w:rPr>
        <w:t>.»</w:t>
      </w:r>
    </w:p>
    <w:p w14:paraId="77900CA3" w14:textId="77777777" w:rsidR="005A6CBB" w:rsidRDefault="00BD6108" w:rsidP="00C7075C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التجسيد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السلوكي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تدريبات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يومية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مخاطبة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بلطف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الخطأ،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بدلاً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الجلد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المعتاد</w:t>
      </w:r>
      <w:r>
        <w:rPr>
          <w:sz w:val="23"/>
          <w:szCs w:val="23"/>
        </w:rPr>
        <w:t>.</w:t>
      </w:r>
    </w:p>
    <w:p w14:paraId="6C41BBB4" w14:textId="77777777" w:rsidR="005A6CBB" w:rsidRDefault="005A6CBB" w:rsidP="00C7075C">
      <w:pPr>
        <w:spacing w:before="40"/>
      </w:pPr>
    </w:p>
    <w:p w14:paraId="30CAD736" w14:textId="77777777" w:rsidR="005A6CBB" w:rsidRDefault="00BD6108" w:rsidP="00C7075C">
      <w:pPr>
        <w:pBdr>
          <w:top w:val="single" w:sz="6" w:space="0" w:color="A86A10"/>
          <w:right w:val="single" w:sz="20" w:space="0" w:color="A86A10"/>
        </w:pBdr>
        <w:spacing w:before="130"/>
      </w:pPr>
      <w:r>
        <w:rPr>
          <w:b/>
          <w:bCs/>
          <w:color w:val="A86A10"/>
          <w:sz w:val="22"/>
          <w:szCs w:val="22"/>
        </w:rPr>
        <w:t>📋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تطبيق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سريري</w:t>
      </w:r>
      <w:r>
        <w:rPr>
          <w:b/>
          <w:bCs/>
          <w:color w:val="A86A10"/>
          <w:sz w:val="22"/>
          <w:szCs w:val="22"/>
        </w:rPr>
        <w:t xml:space="preserve">: </w:t>
      </w:r>
      <w:r>
        <w:rPr>
          <w:b/>
          <w:bCs/>
          <w:color w:val="A86A10"/>
          <w:sz w:val="22"/>
          <w:szCs w:val="22"/>
        </w:rPr>
        <w:t>نور،</w:t>
      </w:r>
      <w:r>
        <w:rPr>
          <w:b/>
          <w:bCs/>
          <w:color w:val="A86A10"/>
          <w:sz w:val="22"/>
          <w:szCs w:val="22"/>
        </w:rPr>
        <w:t xml:space="preserve"> 35 </w:t>
      </w:r>
      <w:r>
        <w:rPr>
          <w:b/>
          <w:bCs/>
          <w:color w:val="A86A10"/>
          <w:sz w:val="22"/>
          <w:szCs w:val="22"/>
        </w:rPr>
        <w:t>عاماً</w:t>
      </w:r>
      <w:r>
        <w:rPr>
          <w:b/>
          <w:bCs/>
          <w:color w:val="A86A10"/>
          <w:sz w:val="22"/>
          <w:szCs w:val="22"/>
        </w:rPr>
        <w:t xml:space="preserve"> — </w:t>
      </w:r>
      <w:r>
        <w:rPr>
          <w:b/>
          <w:bCs/>
          <w:color w:val="A86A10"/>
          <w:sz w:val="22"/>
          <w:szCs w:val="22"/>
        </w:rPr>
        <w:t>الناقد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الذي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لا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يصمت</w:t>
      </w:r>
    </w:p>
    <w:p w14:paraId="70AEFEF7" w14:textId="77777777" w:rsidR="005A6CBB" w:rsidRDefault="00BD6108" w:rsidP="00C7075C">
      <w:pPr>
        <w:pBdr>
          <w:bottom w:val="single" w:sz="6" w:space="0" w:color="A86A10"/>
          <w:right w:val="single" w:sz="20" w:space="0" w:color="A86A10"/>
        </w:pBdr>
        <w:spacing w:after="130" w:line="335" w:lineRule="auto"/>
      </w:pPr>
      <w:r>
        <w:rPr>
          <w:sz w:val="22"/>
          <w:szCs w:val="22"/>
        </w:rPr>
        <w:t>تُعاني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نور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نقد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ذاتي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مدمّر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ارتكبت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خطأ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العمل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الجلسات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تكتشف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صوت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الناقد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هو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حرفياً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صوت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والدها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يقول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لها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أنتِ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فاشلة،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تنجحي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شيء</w:t>
      </w:r>
      <w:r>
        <w:rPr>
          <w:sz w:val="22"/>
          <w:szCs w:val="22"/>
        </w:rPr>
        <w:t xml:space="preserve">.»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خطوات</w:t>
      </w:r>
      <w:r>
        <w:rPr>
          <w:sz w:val="22"/>
          <w:szCs w:val="22"/>
        </w:rPr>
        <w:t xml:space="preserve"> TLRT</w:t>
      </w:r>
      <w:r>
        <w:rPr>
          <w:sz w:val="22"/>
          <w:szCs w:val="22"/>
        </w:rPr>
        <w:t>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تُحوّل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هذه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الجملة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لقد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أخطأتُ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اليوم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لكنني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إنسانة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تتعلم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والدي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خائفاً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مستقبله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مستقبلي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حين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قال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ذلك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أنا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أختار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أكون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رحيمة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لنفسي</w:t>
      </w:r>
      <w:r>
        <w:rPr>
          <w:sz w:val="22"/>
          <w:szCs w:val="22"/>
        </w:rPr>
        <w:t xml:space="preserve">.» </w:t>
      </w:r>
      <w:r>
        <w:rPr>
          <w:sz w:val="22"/>
          <w:szCs w:val="22"/>
        </w:rPr>
        <w:t>بعد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جلسات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للمرة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الأولى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أخطئ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أنهار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أُصحّح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وأُكمل</w:t>
      </w:r>
      <w:r>
        <w:rPr>
          <w:sz w:val="22"/>
          <w:szCs w:val="22"/>
        </w:rPr>
        <w:t>.»</w:t>
      </w:r>
    </w:p>
    <w:p w14:paraId="04784D75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خلاصة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الفصل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الثاني</w:t>
      </w:r>
    </w:p>
    <w:p w14:paraId="1640416C" w14:textId="77777777" w:rsidR="005A6CBB" w:rsidRDefault="00BD6108" w:rsidP="00C7075C">
      <w:pPr>
        <w:spacing w:before="90" w:after="110" w:line="368" w:lineRule="auto"/>
      </w:pPr>
      <w:r>
        <w:t>المربي</w:t>
      </w:r>
      <w:r>
        <w:t xml:space="preserve"> </w:t>
      </w:r>
      <w:r>
        <w:t>القاسي</w:t>
      </w:r>
      <w:r>
        <w:t xml:space="preserve"> </w:t>
      </w:r>
      <w:r>
        <w:t>في</w:t>
      </w:r>
      <w:r>
        <w:t xml:space="preserve"> </w:t>
      </w:r>
      <w:r>
        <w:t>الداخل</w:t>
      </w:r>
      <w:r>
        <w:t xml:space="preserve"> </w:t>
      </w:r>
      <w:r>
        <w:t>ليس</w:t>
      </w:r>
      <w:r>
        <w:t xml:space="preserve"> </w:t>
      </w:r>
      <w:r>
        <w:t>قدراً</w:t>
      </w:r>
      <w:r>
        <w:t xml:space="preserve"> </w:t>
      </w:r>
      <w:r>
        <w:t>محتوماً،</w:t>
      </w:r>
      <w:r>
        <w:t xml:space="preserve"> </w:t>
      </w:r>
      <w:r>
        <w:t>بل</w:t>
      </w:r>
      <w:r>
        <w:t xml:space="preserve"> </w:t>
      </w:r>
      <w:r>
        <w:t>ندبة</w:t>
      </w:r>
      <w:r>
        <w:t xml:space="preserve"> </w:t>
      </w:r>
      <w:r>
        <w:t>من</w:t>
      </w:r>
      <w:r>
        <w:t xml:space="preserve"> </w:t>
      </w:r>
      <w:r>
        <w:t>طفولة</w:t>
      </w:r>
      <w:r>
        <w:t xml:space="preserve"> </w:t>
      </w:r>
      <w:r>
        <w:t>لم</w:t>
      </w:r>
      <w:r>
        <w:t xml:space="preserve"> </w:t>
      </w:r>
      <w:r>
        <w:t>تجد</w:t>
      </w:r>
      <w:r>
        <w:t xml:space="preserve"> </w:t>
      </w:r>
      <w:r>
        <w:t>بيئة</w:t>
      </w:r>
      <w:r>
        <w:t xml:space="preserve"> </w:t>
      </w:r>
      <w:r>
        <w:t>استخلافية</w:t>
      </w:r>
      <w:r>
        <w:t xml:space="preserve"> </w:t>
      </w:r>
      <w:r>
        <w:t>رحيمة</w:t>
      </w:r>
      <w:r>
        <w:t xml:space="preserve">. </w:t>
      </w:r>
      <w:r>
        <w:t>فرويد</w:t>
      </w:r>
      <w:r>
        <w:t xml:space="preserve"> </w:t>
      </w:r>
      <w:r>
        <w:t>شرح</w:t>
      </w:r>
      <w:r>
        <w:t xml:space="preserve"> </w:t>
      </w:r>
      <w:r>
        <w:t>آليته،</w:t>
      </w:r>
      <w:r>
        <w:t xml:space="preserve"> </w:t>
      </w:r>
      <w:r>
        <w:t>ويونغ</w:t>
      </w:r>
      <w:r>
        <w:t xml:space="preserve"> </w:t>
      </w:r>
      <w:r>
        <w:t>كشف</w:t>
      </w:r>
      <w:r>
        <w:t xml:space="preserve"> </w:t>
      </w:r>
      <w:r>
        <w:t>ظله</w:t>
      </w:r>
      <w:r>
        <w:t xml:space="preserve">. </w:t>
      </w:r>
      <w:r>
        <w:t>لكن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تذهب</w:t>
      </w:r>
      <w:r>
        <w:t xml:space="preserve"> </w:t>
      </w:r>
      <w:r>
        <w:t>أبعد</w:t>
      </w:r>
      <w:r>
        <w:t xml:space="preserve">: </w:t>
      </w:r>
      <w:r>
        <w:t>تقدم</w:t>
      </w:r>
      <w:r>
        <w:t xml:space="preserve"> </w:t>
      </w:r>
      <w:r>
        <w:t>مرجعية</w:t>
      </w:r>
      <w:r>
        <w:t xml:space="preserve"> </w:t>
      </w:r>
      <w:r>
        <w:t>متعالية</w:t>
      </w:r>
      <w:r>
        <w:t xml:space="preserve"> (</w:t>
      </w:r>
      <w:r>
        <w:t>الله</w:t>
      </w:r>
      <w:r>
        <w:t xml:space="preserve"> </w:t>
      </w:r>
      <w:r>
        <w:t>الرحيم</w:t>
      </w:r>
      <w:r>
        <w:t xml:space="preserve"> </w:t>
      </w:r>
      <w:r>
        <w:t>كما</w:t>
      </w:r>
      <w:r>
        <w:t xml:space="preserve"> </w:t>
      </w:r>
      <w:r>
        <w:t>يصفه</w:t>
      </w:r>
      <w:r>
        <w:t xml:space="preserve"> </w:t>
      </w:r>
      <w:r>
        <w:t>القرآن</w:t>
      </w:r>
      <w:r>
        <w:t xml:space="preserve">) </w:t>
      </w:r>
      <w:r>
        <w:t>وأداة</w:t>
      </w:r>
      <w:r>
        <w:t xml:space="preserve"> </w:t>
      </w:r>
      <w:r>
        <w:t>علاجية</w:t>
      </w:r>
      <w:r>
        <w:t xml:space="preserve"> (</w:t>
      </w:r>
      <w:r>
        <w:t>الكينتسوغي</w:t>
      </w:r>
      <w:r>
        <w:t xml:space="preserve"> </w:t>
      </w:r>
      <w:r>
        <w:t>النفسي</w:t>
      </w:r>
      <w:r>
        <w:t xml:space="preserve">) — </w:t>
      </w:r>
      <w:r>
        <w:t>لا</w:t>
      </w:r>
      <w:r>
        <w:t xml:space="preserve"> </w:t>
      </w:r>
      <w:r>
        <w:t>لقتل</w:t>
      </w:r>
      <w:r>
        <w:t xml:space="preserve"> </w:t>
      </w:r>
      <w:r>
        <w:t>الجلاد،</w:t>
      </w:r>
      <w:r>
        <w:t xml:space="preserve"> </w:t>
      </w:r>
      <w:r>
        <w:t>بل</w:t>
      </w:r>
      <w:r>
        <w:t xml:space="preserve"> </w:t>
      </w:r>
      <w:r>
        <w:t>لتحويله</w:t>
      </w:r>
      <w:r>
        <w:t xml:space="preserve"> </w:t>
      </w:r>
      <w:r>
        <w:t>إلى</w:t>
      </w:r>
      <w:r>
        <w:t xml:space="preserve"> </w:t>
      </w:r>
      <w:r>
        <w:t>حارس</w:t>
      </w:r>
      <w:r>
        <w:t xml:space="preserve"> </w:t>
      </w:r>
      <w:r>
        <w:t>حنون</w:t>
      </w:r>
      <w:r>
        <w:t xml:space="preserve"> </w:t>
      </w:r>
      <w:r>
        <w:t>يخدم</w:t>
      </w:r>
      <w:r>
        <w:t xml:space="preserve"> </w:t>
      </w:r>
      <w:r>
        <w:t>النفس</w:t>
      </w:r>
      <w:r>
        <w:t xml:space="preserve"> </w:t>
      </w:r>
      <w:r>
        <w:t>اللوامة</w:t>
      </w:r>
      <w:r>
        <w:t xml:space="preserve"> </w:t>
      </w:r>
      <w:r>
        <w:t>الرحيمة</w:t>
      </w:r>
      <w:r>
        <w:t>.</w:t>
      </w:r>
    </w:p>
    <w:p w14:paraId="3A1A7D63" w14:textId="77777777" w:rsidR="005A6CBB" w:rsidRDefault="00BD6108" w:rsidP="00C7075C">
      <w:r>
        <w:br w:type="page"/>
      </w:r>
    </w:p>
    <w:p w14:paraId="25491ECD" w14:textId="77777777" w:rsidR="005A6CBB" w:rsidRDefault="005A6CBB" w:rsidP="00C7075C">
      <w:pPr>
        <w:spacing w:before="160"/>
      </w:pPr>
    </w:p>
    <w:p w14:paraId="012F5E2A" w14:textId="77777777" w:rsidR="005A6CBB" w:rsidRDefault="00BD6108" w:rsidP="00C7075C">
      <w:pPr>
        <w:spacing w:after="30"/>
      </w:pPr>
      <w:r>
        <w:rPr>
          <w:b/>
          <w:bCs/>
          <w:color w:val="9A7B1A"/>
        </w:rPr>
        <w:t>الفصل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الثالث</w:t>
      </w:r>
    </w:p>
    <w:p w14:paraId="113C33DF" w14:textId="77777777" w:rsidR="005A6CBB" w:rsidRDefault="00BD6108" w:rsidP="00C7075C">
      <w:pPr>
        <w:pBdr>
          <w:top w:val="double" w:sz="8" w:space="0" w:color="1A3A6B"/>
          <w:bottom w:val="double" w:sz="8" w:space="0" w:color="1A3A6B"/>
        </w:pBdr>
        <w:spacing w:after="20"/>
      </w:pPr>
      <w:r>
        <w:rPr>
          <w:b/>
          <w:bCs/>
          <w:color w:val="1A3A6B"/>
          <w:sz w:val="36"/>
          <w:szCs w:val="36"/>
        </w:rPr>
        <w:t>أركيولوجيا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الجرح</w:t>
      </w:r>
    </w:p>
    <w:p w14:paraId="4D9EB7D8" w14:textId="77777777" w:rsidR="005A6CBB" w:rsidRDefault="00BD6108" w:rsidP="00C7075C">
      <w:pPr>
        <w:spacing w:before="15" w:after="60"/>
      </w:pPr>
      <w:r>
        <w:rPr>
          <w:i/>
          <w:iCs/>
          <w:color w:val="0A5E5E"/>
          <w:sz w:val="22"/>
          <w:szCs w:val="22"/>
        </w:rPr>
        <w:t>من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الصدمة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الأولى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عند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فرويد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إلى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الحرمان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البيئي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عند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فينيكوت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والعقدة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عند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يونغ</w:t>
      </w:r>
    </w:p>
    <w:p w14:paraId="5CFFC9E6" w14:textId="77777777" w:rsidR="005A6CBB" w:rsidRDefault="005A6CBB" w:rsidP="00C7075C">
      <w:pPr>
        <w:pBdr>
          <w:bottom w:val="single" w:sz="4" w:space="1" w:color="9A7B1A"/>
        </w:pBdr>
        <w:spacing w:before="140" w:after="140"/>
      </w:pPr>
    </w:p>
    <w:p w14:paraId="5BF1586A" w14:textId="77777777" w:rsidR="005A6CBB" w:rsidRDefault="005A6CBB" w:rsidP="00C7075C">
      <w:pPr>
        <w:spacing w:before="50"/>
      </w:pPr>
    </w:p>
    <w:p w14:paraId="54D9CEDF" w14:textId="77777777" w:rsidR="005A6CBB" w:rsidRDefault="00BD6108" w:rsidP="00C7075C">
      <w:pPr>
        <w:pBdr>
          <w:right w:val="single" w:sz="20" w:space="0" w:color="0A5E5E"/>
        </w:pBdr>
        <w:spacing w:line="350" w:lineRule="auto"/>
      </w:pPr>
      <w:r>
        <w:rPr>
          <w:i/>
          <w:iCs/>
          <w:color w:val="0D1B33"/>
          <w:sz w:val="22"/>
          <w:szCs w:val="22"/>
        </w:rPr>
        <w:t>"</w:t>
      </w:r>
      <w:r>
        <w:rPr>
          <w:i/>
          <w:iCs/>
          <w:color w:val="0D1B33"/>
          <w:sz w:val="22"/>
          <w:szCs w:val="22"/>
        </w:rPr>
        <w:t>الصدمة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ليست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ما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يحدث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لك</w:t>
      </w:r>
      <w:r>
        <w:rPr>
          <w:i/>
          <w:iCs/>
          <w:color w:val="0D1B33"/>
          <w:sz w:val="22"/>
          <w:szCs w:val="22"/>
        </w:rPr>
        <w:t xml:space="preserve"> — </w:t>
      </w:r>
      <w:r>
        <w:rPr>
          <w:i/>
          <w:iCs/>
          <w:color w:val="0D1B33"/>
          <w:sz w:val="22"/>
          <w:szCs w:val="22"/>
        </w:rPr>
        <w:t>الصدمة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هي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ما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تتحمله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وحدك</w:t>
      </w:r>
      <w:r>
        <w:rPr>
          <w:i/>
          <w:iCs/>
          <w:color w:val="0D1B33"/>
          <w:sz w:val="22"/>
          <w:szCs w:val="22"/>
        </w:rPr>
        <w:t>."</w:t>
      </w:r>
    </w:p>
    <w:p w14:paraId="42E21E39" w14:textId="77777777" w:rsidR="005A6CBB" w:rsidRDefault="00BD6108" w:rsidP="00C7075C">
      <w:pPr>
        <w:pBdr>
          <w:right w:val="single" w:sz="20" w:space="0" w:color="0A5E5E"/>
        </w:pBdr>
        <w:spacing w:after="80"/>
      </w:pPr>
      <w:r>
        <w:rPr>
          <w:i/>
          <w:iCs/>
          <w:color w:val="0A5E5E"/>
          <w:sz w:val="20"/>
          <w:szCs w:val="20"/>
        </w:rPr>
        <w:t xml:space="preserve">— </w:t>
      </w:r>
      <w:r>
        <w:rPr>
          <w:i/>
          <w:iCs/>
          <w:color w:val="0A5E5E"/>
          <w:sz w:val="20"/>
          <w:szCs w:val="20"/>
        </w:rPr>
        <w:t>بيتر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ليفين،</w:t>
      </w:r>
      <w:r>
        <w:rPr>
          <w:i/>
          <w:iCs/>
          <w:color w:val="0A5E5E"/>
          <w:sz w:val="20"/>
          <w:szCs w:val="20"/>
        </w:rPr>
        <w:t xml:space="preserve"> «</w:t>
      </w:r>
      <w:r>
        <w:rPr>
          <w:i/>
          <w:iCs/>
          <w:color w:val="0A5E5E"/>
          <w:sz w:val="20"/>
          <w:szCs w:val="20"/>
        </w:rPr>
        <w:t>علاج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الصدمة</w:t>
      </w:r>
      <w:r>
        <w:rPr>
          <w:i/>
          <w:iCs/>
          <w:color w:val="0A5E5E"/>
          <w:sz w:val="20"/>
          <w:szCs w:val="20"/>
        </w:rPr>
        <w:t>»</w:t>
      </w:r>
    </w:p>
    <w:p w14:paraId="77AE490B" w14:textId="77777777" w:rsidR="005A6CBB" w:rsidRDefault="005A6CBB" w:rsidP="00C7075C">
      <w:pPr>
        <w:pBdr>
          <w:bottom w:val="single" w:sz="4" w:space="1" w:color="0A5E5E"/>
        </w:pBdr>
        <w:spacing w:before="140" w:after="140"/>
      </w:pPr>
    </w:p>
    <w:p w14:paraId="7435311D" w14:textId="77777777" w:rsidR="005A6CBB" w:rsidRDefault="005A6CBB" w:rsidP="00C7075C">
      <w:pPr>
        <w:spacing w:before="60"/>
      </w:pPr>
    </w:p>
    <w:p w14:paraId="37AA2AFC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الأول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فرويد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والصدمة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الجرح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الذي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يعود</w:t>
      </w:r>
    </w:p>
    <w:p w14:paraId="163FCC5B" w14:textId="77777777" w:rsidR="005A6CBB" w:rsidRDefault="00BD6108" w:rsidP="00C7075C">
      <w:pPr>
        <w:spacing w:before="90" w:after="110" w:line="368" w:lineRule="auto"/>
      </w:pPr>
      <w:r>
        <w:t>كتب</w:t>
      </w:r>
      <w:r>
        <w:t xml:space="preserve"> </w:t>
      </w:r>
      <w:r>
        <w:t>فرويد</w:t>
      </w:r>
      <w:r>
        <w:t xml:space="preserve"> </w:t>
      </w:r>
      <w:r>
        <w:t>في</w:t>
      </w:r>
      <w:r>
        <w:t xml:space="preserve"> «</w:t>
      </w:r>
      <w:r>
        <w:t>ما</w:t>
      </w:r>
      <w:r>
        <w:t xml:space="preserve"> </w:t>
      </w:r>
      <w:r>
        <w:t>وراء</w:t>
      </w:r>
      <w:r>
        <w:t xml:space="preserve"> </w:t>
      </w:r>
      <w:r>
        <w:t>مبدأ</w:t>
      </w:r>
      <w:r>
        <w:t xml:space="preserve"> </w:t>
      </w:r>
      <w:r>
        <w:t>اللذة</w:t>
      </w:r>
      <w:r>
        <w:t>» (1920</w:t>
      </w:r>
      <w:r>
        <w:t>م</w:t>
      </w:r>
      <w:r>
        <w:t xml:space="preserve">) </w:t>
      </w:r>
      <w:r>
        <w:t>عن</w:t>
      </w:r>
      <w:r>
        <w:t xml:space="preserve"> </w:t>
      </w:r>
      <w:r>
        <w:t>ظاهرة</w:t>
      </w:r>
      <w:r>
        <w:t xml:space="preserve"> </w:t>
      </w:r>
      <w:r>
        <w:t>أزعجته</w:t>
      </w:r>
      <w:r>
        <w:t xml:space="preserve">: </w:t>
      </w:r>
      <w:r>
        <w:t>لماذا</w:t>
      </w:r>
      <w:r>
        <w:t xml:space="preserve"> </w:t>
      </w:r>
      <w:r>
        <w:t>يعود</w:t>
      </w:r>
      <w:r>
        <w:t xml:space="preserve"> </w:t>
      </w:r>
      <w:r>
        <w:t>مرضاه</w:t>
      </w:r>
      <w:r>
        <w:t xml:space="preserve"> </w:t>
      </w:r>
      <w:r>
        <w:t>إلى</w:t>
      </w:r>
      <w:r>
        <w:t xml:space="preserve"> </w:t>
      </w:r>
      <w:r>
        <w:t>تكرار</w:t>
      </w:r>
      <w:r>
        <w:t xml:space="preserve"> </w:t>
      </w:r>
      <w:r>
        <w:t>مواقف</w:t>
      </w:r>
      <w:r>
        <w:t xml:space="preserve"> </w:t>
      </w:r>
      <w:r>
        <w:t>مؤلمة</w:t>
      </w:r>
      <w:r>
        <w:t xml:space="preserve"> </w:t>
      </w:r>
      <w:r>
        <w:t>في</w:t>
      </w:r>
      <w:r>
        <w:t xml:space="preserve"> </w:t>
      </w:r>
      <w:r>
        <w:t>أحلامهم</w:t>
      </w:r>
      <w:r>
        <w:t xml:space="preserve"> </w:t>
      </w:r>
      <w:r>
        <w:t>وعلاقاتهم</w:t>
      </w:r>
      <w:r>
        <w:rPr>
          <w:color w:val="0A5E5E"/>
          <w:sz w:val="18"/>
          <w:szCs w:val="18"/>
        </w:rPr>
        <w:t>[10]</w:t>
      </w:r>
      <w:r>
        <w:t>؟</w:t>
      </w:r>
      <w:r>
        <w:t xml:space="preserve"> </w:t>
      </w:r>
      <w:r>
        <w:t>خلاصة</w:t>
      </w:r>
      <w:r>
        <w:t xml:space="preserve"> </w:t>
      </w:r>
      <w:r>
        <w:t>إجابته</w:t>
      </w:r>
      <w:r>
        <w:t xml:space="preserve">: </w:t>
      </w:r>
      <w:r>
        <w:t>الصدمة</w:t>
      </w:r>
      <w:r>
        <w:t xml:space="preserve"> </w:t>
      </w:r>
      <w:r>
        <w:t>التي</w:t>
      </w:r>
      <w:r>
        <w:t xml:space="preserve"> </w:t>
      </w:r>
      <w:r>
        <w:t>لم</w:t>
      </w:r>
      <w:r>
        <w:t xml:space="preserve"> </w:t>
      </w:r>
      <w:r>
        <w:t>تُهضَم</w:t>
      </w:r>
      <w:r>
        <w:t xml:space="preserve"> </w:t>
      </w:r>
      <w:r>
        <w:t>تبقى</w:t>
      </w:r>
      <w:r>
        <w:t xml:space="preserve"> </w:t>
      </w:r>
      <w:r>
        <w:t>حيّة</w:t>
      </w:r>
      <w:r>
        <w:t xml:space="preserve"> </w:t>
      </w:r>
      <w:r>
        <w:t>تسعى</w:t>
      </w:r>
      <w:r>
        <w:t xml:space="preserve"> </w:t>
      </w:r>
      <w:r>
        <w:t>لإعادة</w:t>
      </w:r>
      <w:r>
        <w:t xml:space="preserve"> </w:t>
      </w:r>
      <w:r>
        <w:t>إنتاج</w:t>
      </w:r>
      <w:r>
        <w:t xml:space="preserve"> </w:t>
      </w:r>
      <w:r>
        <w:t>نفسها</w:t>
      </w:r>
      <w:r>
        <w:t xml:space="preserve"> — </w:t>
      </w:r>
      <w:r>
        <w:t>كما</w:t>
      </w:r>
      <w:r>
        <w:t xml:space="preserve"> </w:t>
      </w:r>
      <w:r>
        <w:t>لو</w:t>
      </w:r>
      <w:r>
        <w:t xml:space="preserve"> </w:t>
      </w:r>
      <w:r>
        <w:t>أن</w:t>
      </w:r>
      <w:r>
        <w:t xml:space="preserve"> </w:t>
      </w:r>
      <w:r>
        <w:t>اللاوعي</w:t>
      </w:r>
      <w:r>
        <w:t xml:space="preserve"> </w:t>
      </w:r>
      <w:r>
        <w:t>يأمل</w:t>
      </w:r>
      <w:r>
        <w:t xml:space="preserve"> </w:t>
      </w:r>
      <w:r>
        <w:t>في</w:t>
      </w:r>
      <w:r>
        <w:t xml:space="preserve"> </w:t>
      </w:r>
      <w:r>
        <w:t>أن</w:t>
      </w:r>
      <w:r>
        <w:t xml:space="preserve"> </w:t>
      </w:r>
      <w:r>
        <w:t>المرة</w:t>
      </w:r>
      <w:r>
        <w:t xml:space="preserve"> </w:t>
      </w:r>
      <w:r>
        <w:t>القادمة</w:t>
      </w:r>
      <w:r>
        <w:t xml:space="preserve"> </w:t>
      </w:r>
      <w:r>
        <w:t>ستكون</w:t>
      </w:r>
      <w:r>
        <w:t xml:space="preserve"> </w:t>
      </w:r>
      <w:r>
        <w:t>مختلفة</w:t>
      </w:r>
      <w:r>
        <w:t>.</w:t>
      </w:r>
    </w:p>
    <w:p w14:paraId="288F8B7D" w14:textId="77777777" w:rsidR="005A6CBB" w:rsidRDefault="00BD6108" w:rsidP="00C7075C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الكبت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يُلغي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الأثر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النفسي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للماضي</w:t>
      </w:r>
      <w:r>
        <w:rPr>
          <w:i/>
          <w:iCs/>
          <w:color w:val="0D1B33"/>
          <w:sz w:val="23"/>
          <w:szCs w:val="23"/>
        </w:rPr>
        <w:t xml:space="preserve"> —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يُخفيه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مؤقتاً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تحجبه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وعيك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يعود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إليك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عبر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الجسد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والعلاقات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والأحلام</w:t>
      </w:r>
      <w:r>
        <w:rPr>
          <w:i/>
          <w:iCs/>
          <w:color w:val="0D1B33"/>
          <w:sz w:val="23"/>
          <w:szCs w:val="23"/>
        </w:rPr>
        <w:t>."</w:t>
      </w:r>
    </w:p>
    <w:p w14:paraId="25E6F861" w14:textId="77777777" w:rsidR="005A6CBB" w:rsidRDefault="00BD6108" w:rsidP="00C7075C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Freud, S. Au-delà du principe de plaisir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47</w:t>
      </w:r>
    </w:p>
    <w:p w14:paraId="28D35D08" w14:textId="77777777" w:rsidR="005A6CBB" w:rsidRDefault="00BD6108" w:rsidP="00C7075C">
      <w:pPr>
        <w:spacing w:before="90" w:after="110" w:line="368" w:lineRule="auto"/>
      </w:pPr>
      <w:r>
        <w:t>هذا</w:t>
      </w:r>
      <w:r>
        <w:t xml:space="preserve"> </w:t>
      </w:r>
      <w:r>
        <w:t>ما</w:t>
      </w:r>
      <w:r>
        <w:t xml:space="preserve"> </w:t>
      </w:r>
      <w:r>
        <w:t>يُعرف</w:t>
      </w:r>
      <w:r>
        <w:t xml:space="preserve"> </w:t>
      </w:r>
      <w:r>
        <w:t>بـ</w:t>
      </w:r>
      <w:r>
        <w:t>«</w:t>
      </w:r>
      <w:r>
        <w:t>قسر</w:t>
      </w:r>
      <w:r>
        <w:t xml:space="preserve"> </w:t>
      </w:r>
      <w:r>
        <w:t>الإعادة</w:t>
      </w:r>
      <w:r>
        <w:t>» (Repetition compulsion)</w:t>
      </w:r>
      <w:r>
        <w:rPr>
          <w:color w:val="0A5E5E"/>
          <w:sz w:val="18"/>
          <w:szCs w:val="18"/>
        </w:rPr>
        <w:t>[11]</w:t>
      </w:r>
      <w:r>
        <w:t xml:space="preserve">: </w:t>
      </w:r>
      <w:r>
        <w:t>المرأة</w:t>
      </w:r>
      <w:r>
        <w:t xml:space="preserve"> </w:t>
      </w:r>
      <w:r>
        <w:t>التي</w:t>
      </w:r>
      <w:r>
        <w:t xml:space="preserve"> </w:t>
      </w:r>
      <w:r>
        <w:t>نشأت</w:t>
      </w:r>
      <w:r>
        <w:t xml:space="preserve"> </w:t>
      </w:r>
      <w:r>
        <w:t>مع</w:t>
      </w:r>
      <w:r>
        <w:t xml:space="preserve"> </w:t>
      </w:r>
      <w:r>
        <w:t>أب</w:t>
      </w:r>
      <w:r>
        <w:t xml:space="preserve"> </w:t>
      </w:r>
      <w:r>
        <w:t>عنيف</w:t>
      </w:r>
      <w:r>
        <w:t xml:space="preserve"> </w:t>
      </w:r>
      <w:r>
        <w:t>تنجذب</w:t>
      </w:r>
      <w:r>
        <w:t xml:space="preserve"> </w:t>
      </w:r>
      <w:r>
        <w:t>لشركاء</w:t>
      </w:r>
      <w:r>
        <w:t xml:space="preserve"> </w:t>
      </w:r>
      <w:r>
        <w:t>يعيدون</w:t>
      </w:r>
      <w:r>
        <w:t xml:space="preserve"> </w:t>
      </w:r>
      <w:r>
        <w:t>نفس</w:t>
      </w:r>
      <w:r>
        <w:t xml:space="preserve"> </w:t>
      </w:r>
      <w:r>
        <w:t>النمط</w:t>
      </w:r>
      <w:r>
        <w:t xml:space="preserve">. </w:t>
      </w:r>
      <w:r>
        <w:t>الرجل</w:t>
      </w:r>
      <w:r>
        <w:t xml:space="preserve"> </w:t>
      </w:r>
      <w:r>
        <w:t>الذي</w:t>
      </w:r>
      <w:r>
        <w:t xml:space="preserve"> </w:t>
      </w:r>
      <w:r>
        <w:t>أُهمل</w:t>
      </w:r>
      <w:r>
        <w:t xml:space="preserve"> </w:t>
      </w:r>
      <w:r>
        <w:t>طفلاً</w:t>
      </w:r>
      <w:r>
        <w:t xml:space="preserve"> </w:t>
      </w:r>
      <w:r>
        <w:t>يُهمل</w:t>
      </w:r>
      <w:r>
        <w:t xml:space="preserve"> </w:t>
      </w:r>
      <w:r>
        <w:t>أبناءه</w:t>
      </w:r>
      <w:r>
        <w:t xml:space="preserve"> </w:t>
      </w:r>
      <w:r>
        <w:t>رغم</w:t>
      </w:r>
      <w:r>
        <w:t xml:space="preserve"> </w:t>
      </w:r>
      <w:r>
        <w:t>إرادته</w:t>
      </w:r>
      <w:r>
        <w:t xml:space="preserve">. </w:t>
      </w:r>
      <w:r>
        <w:t>الجرح</w:t>
      </w:r>
      <w:r>
        <w:t xml:space="preserve"> </w:t>
      </w:r>
      <w:r>
        <w:t>الذي</w:t>
      </w:r>
      <w:r>
        <w:t xml:space="preserve"> </w:t>
      </w:r>
      <w:r>
        <w:t>لم</w:t>
      </w:r>
      <w:r>
        <w:t xml:space="preserve"> </w:t>
      </w:r>
      <w:r>
        <w:t>يُعالَج</w:t>
      </w:r>
      <w:r>
        <w:t xml:space="preserve"> </w:t>
      </w:r>
      <w:r>
        <w:t>يُنتِج</w:t>
      </w:r>
      <w:r>
        <w:t xml:space="preserve"> </w:t>
      </w:r>
      <w:r>
        <w:t>نفسه</w:t>
      </w:r>
      <w:r>
        <w:t xml:space="preserve"> </w:t>
      </w:r>
      <w:r>
        <w:t>جيلاً</w:t>
      </w:r>
      <w:r>
        <w:t xml:space="preserve"> </w:t>
      </w:r>
      <w:r>
        <w:t>بعد</w:t>
      </w:r>
      <w:r>
        <w:t xml:space="preserve"> </w:t>
      </w:r>
      <w:r>
        <w:t>جيل</w:t>
      </w:r>
      <w:r>
        <w:t>.</w:t>
      </w:r>
    </w:p>
    <w:p w14:paraId="4FA4D3CC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فينيكوت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الحرمان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البيئي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وتكوين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الذات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الزائفة</w:t>
      </w:r>
    </w:p>
    <w:p w14:paraId="015E156D" w14:textId="77777777" w:rsidR="005A6CBB" w:rsidRDefault="00BD6108" w:rsidP="00C7075C">
      <w:pPr>
        <w:spacing w:before="90" w:after="110" w:line="368" w:lineRule="auto"/>
      </w:pPr>
      <w:r>
        <w:t>يُضيف</w:t>
      </w:r>
      <w:r>
        <w:t xml:space="preserve"> </w:t>
      </w:r>
      <w:r>
        <w:t>فينيكوت</w:t>
      </w:r>
      <w:r>
        <w:t xml:space="preserve"> </w:t>
      </w:r>
      <w:r>
        <w:t>نوعاً</w:t>
      </w:r>
      <w:r>
        <w:t xml:space="preserve"> </w:t>
      </w:r>
      <w:r>
        <w:t>آخر</w:t>
      </w:r>
      <w:r>
        <w:t xml:space="preserve"> </w:t>
      </w:r>
      <w:r>
        <w:t>من</w:t>
      </w:r>
      <w:r>
        <w:t xml:space="preserve"> </w:t>
      </w:r>
      <w:r>
        <w:t>الجرح</w:t>
      </w:r>
      <w:r>
        <w:t xml:space="preserve"> </w:t>
      </w:r>
      <w:r>
        <w:t>الطفولي</w:t>
      </w:r>
      <w:r>
        <w:rPr>
          <w:color w:val="0A5E5E"/>
          <w:sz w:val="18"/>
          <w:szCs w:val="18"/>
        </w:rPr>
        <w:t>[12]</w:t>
      </w:r>
      <w:r>
        <w:t xml:space="preserve">: </w:t>
      </w:r>
      <w:r>
        <w:t>ليس</w:t>
      </w:r>
      <w:r>
        <w:t xml:space="preserve"> </w:t>
      </w:r>
      <w:r>
        <w:t>الصدمة</w:t>
      </w:r>
      <w:r>
        <w:t xml:space="preserve"> </w:t>
      </w:r>
      <w:r>
        <w:t>الحادة</w:t>
      </w:r>
      <w:r>
        <w:t xml:space="preserve"> </w:t>
      </w:r>
      <w:r>
        <w:t>التي</w:t>
      </w:r>
      <w:r>
        <w:t xml:space="preserve"> </w:t>
      </w:r>
      <w:r>
        <w:t>وصفها</w:t>
      </w:r>
      <w:r>
        <w:t xml:space="preserve"> </w:t>
      </w:r>
      <w:r>
        <w:t>فرويد،</w:t>
      </w:r>
      <w:r>
        <w:t xml:space="preserve"> </w:t>
      </w:r>
      <w:r>
        <w:t>بل</w:t>
      </w:r>
      <w:r>
        <w:t xml:space="preserve"> </w:t>
      </w:r>
      <w:r>
        <w:t>الحرمان</w:t>
      </w:r>
      <w:r>
        <w:t xml:space="preserve"> </w:t>
      </w:r>
      <w:r>
        <w:t>المزمن</w:t>
      </w:r>
      <w:r>
        <w:t xml:space="preserve"> </w:t>
      </w:r>
      <w:r>
        <w:t>الناعم</w:t>
      </w:r>
      <w:r>
        <w:t xml:space="preserve">. </w:t>
      </w:r>
      <w:r>
        <w:t>الطفل</w:t>
      </w:r>
      <w:r>
        <w:t xml:space="preserve"> </w:t>
      </w:r>
      <w:r>
        <w:t>الذي</w:t>
      </w:r>
      <w:r>
        <w:t xml:space="preserve"> </w:t>
      </w:r>
      <w:r>
        <w:t>لم</w:t>
      </w:r>
      <w:r>
        <w:t xml:space="preserve"> </w:t>
      </w:r>
      <w:r>
        <w:t>يُصدَم</w:t>
      </w:r>
      <w:r>
        <w:t xml:space="preserve"> </w:t>
      </w:r>
      <w:r>
        <w:t>بحدث</w:t>
      </w:r>
      <w:r>
        <w:t xml:space="preserve"> </w:t>
      </w:r>
      <w:r>
        <w:t>واحد،</w:t>
      </w:r>
      <w:r>
        <w:t xml:space="preserve"> </w:t>
      </w:r>
      <w:r>
        <w:t>لكنه</w:t>
      </w:r>
      <w:r>
        <w:t xml:space="preserve"> </w:t>
      </w:r>
      <w:r>
        <w:t>عاش</w:t>
      </w:r>
      <w:r>
        <w:t xml:space="preserve"> </w:t>
      </w:r>
      <w:r>
        <w:t>في</w:t>
      </w:r>
      <w:r>
        <w:t xml:space="preserve"> </w:t>
      </w:r>
      <w:r>
        <w:t>بيئة</w:t>
      </w:r>
      <w:r>
        <w:t xml:space="preserve"> </w:t>
      </w:r>
      <w:r>
        <w:t>كانت</w:t>
      </w:r>
      <w:r>
        <w:t xml:space="preserve"> «</w:t>
      </w:r>
      <w:r>
        <w:t>متطفلة</w:t>
      </w:r>
      <w:r>
        <w:t xml:space="preserve">» </w:t>
      </w:r>
      <w:r>
        <w:t>على</w:t>
      </w:r>
      <w:r>
        <w:t xml:space="preserve"> </w:t>
      </w:r>
      <w:r>
        <w:t>فطرته</w:t>
      </w:r>
      <w:r>
        <w:t xml:space="preserve"> </w:t>
      </w:r>
      <w:r>
        <w:t>أو</w:t>
      </w:r>
      <w:r>
        <w:t xml:space="preserve"> «</w:t>
      </w:r>
      <w:r>
        <w:t>باردة</w:t>
      </w:r>
      <w:r>
        <w:t xml:space="preserve">» </w:t>
      </w:r>
      <w:r>
        <w:t>عليها</w:t>
      </w:r>
      <w:r>
        <w:t>.</w:t>
      </w:r>
    </w:p>
    <w:p w14:paraId="1168A1AF" w14:textId="77777777" w:rsidR="005A6CBB" w:rsidRDefault="00BD6108" w:rsidP="00C7075C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عندما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تفشل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البيئة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الاستجابة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لاحتياجات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الطفل،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يموت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الطفل</w:t>
      </w:r>
      <w:r>
        <w:rPr>
          <w:i/>
          <w:iCs/>
          <w:color w:val="0D1B33"/>
          <w:sz w:val="23"/>
          <w:szCs w:val="23"/>
        </w:rPr>
        <w:t xml:space="preserve"> — </w:t>
      </w:r>
      <w:r>
        <w:rPr>
          <w:i/>
          <w:iCs/>
          <w:color w:val="0D1B33"/>
          <w:sz w:val="23"/>
          <w:szCs w:val="23"/>
        </w:rPr>
        <w:t>لكنه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يخفي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نفسه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الحقيقية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ويُقيم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ذاتاً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زائفة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تتعلم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تُرضي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وتمتثل</w:t>
      </w:r>
      <w:r>
        <w:rPr>
          <w:i/>
          <w:iCs/>
          <w:color w:val="0D1B33"/>
          <w:sz w:val="23"/>
          <w:szCs w:val="23"/>
        </w:rPr>
        <w:t>."</w:t>
      </w:r>
    </w:p>
    <w:p w14:paraId="760F7B0F" w14:textId="77777777" w:rsidR="005A6CBB" w:rsidRDefault="00BD6108" w:rsidP="00C7075C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Winnicott, D.W. Processus de maturation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133</w:t>
      </w:r>
    </w:p>
    <w:p w14:paraId="4AF0D48A" w14:textId="77777777" w:rsidR="005A6CBB" w:rsidRDefault="00BD6108" w:rsidP="00C7075C">
      <w:pPr>
        <w:spacing w:before="90" w:after="110" w:line="368" w:lineRule="auto"/>
      </w:pPr>
      <w:r>
        <w:t>الذات</w:t>
      </w:r>
      <w:r>
        <w:t xml:space="preserve"> </w:t>
      </w:r>
      <w:r>
        <w:t>الزائفة</w:t>
      </w:r>
      <w:r>
        <w:t xml:space="preserve"> (False Self) </w:t>
      </w:r>
      <w:r>
        <w:t>هي</w:t>
      </w:r>
      <w:r>
        <w:t xml:space="preserve"> </w:t>
      </w:r>
      <w:r>
        <w:t>الجرح</w:t>
      </w:r>
      <w:r>
        <w:t xml:space="preserve"> </w:t>
      </w:r>
      <w:r>
        <w:t>الأهدأ</w:t>
      </w:r>
      <w:r>
        <w:t xml:space="preserve"> </w:t>
      </w:r>
      <w:r>
        <w:t>والأعمق</w:t>
      </w:r>
      <w:r>
        <w:rPr>
          <w:color w:val="0A5E5E"/>
          <w:sz w:val="18"/>
          <w:szCs w:val="18"/>
        </w:rPr>
        <w:t>[13]</w:t>
      </w:r>
      <w:r>
        <w:t xml:space="preserve">: </w:t>
      </w:r>
      <w:r>
        <w:t>إنها</w:t>
      </w:r>
      <w:r>
        <w:t xml:space="preserve"> </w:t>
      </w:r>
      <w:r>
        <w:t>الطفل</w:t>
      </w:r>
      <w:r>
        <w:t xml:space="preserve"> </w:t>
      </w:r>
      <w:r>
        <w:t>الذي</w:t>
      </w:r>
      <w:r>
        <w:t xml:space="preserve"> </w:t>
      </w:r>
      <w:r>
        <w:t>تعلم</w:t>
      </w:r>
      <w:r>
        <w:t xml:space="preserve"> </w:t>
      </w:r>
      <w:r>
        <w:t>أن</w:t>
      </w:r>
      <w:r>
        <w:t xml:space="preserve"> </w:t>
      </w:r>
      <w:r>
        <w:t>يكون</w:t>
      </w:r>
      <w:r>
        <w:t xml:space="preserve"> </w:t>
      </w:r>
      <w:r>
        <w:t>ما</w:t>
      </w:r>
      <w:r>
        <w:t xml:space="preserve"> </w:t>
      </w:r>
      <w:r>
        <w:t>يريده</w:t>
      </w:r>
      <w:r>
        <w:t xml:space="preserve"> </w:t>
      </w:r>
      <w:r>
        <w:t>المربي</w:t>
      </w:r>
      <w:r>
        <w:t xml:space="preserve"> </w:t>
      </w:r>
      <w:r>
        <w:t>لا</w:t>
      </w:r>
      <w:r>
        <w:t xml:space="preserve"> </w:t>
      </w:r>
      <w:r>
        <w:t>ما</w:t>
      </w:r>
      <w:r>
        <w:t xml:space="preserve"> </w:t>
      </w:r>
      <w:r>
        <w:t>تريده</w:t>
      </w:r>
      <w:r>
        <w:t xml:space="preserve"> </w:t>
      </w:r>
      <w:r>
        <w:t>فطرته</w:t>
      </w:r>
      <w:r>
        <w:t xml:space="preserve">. </w:t>
      </w:r>
      <w:r>
        <w:t>في</w:t>
      </w:r>
      <w:r>
        <w:t xml:space="preserve"> </w:t>
      </w:r>
      <w:r>
        <w:t>الراشد،</w:t>
      </w:r>
      <w:r>
        <w:t xml:space="preserve"> </w:t>
      </w:r>
      <w:r>
        <w:t>تُظهر</w:t>
      </w:r>
      <w:r>
        <w:t xml:space="preserve"> </w:t>
      </w:r>
      <w:r>
        <w:t>نفسها</w:t>
      </w:r>
      <w:r>
        <w:t xml:space="preserve"> </w:t>
      </w:r>
      <w:r>
        <w:t>كـ</w:t>
      </w:r>
      <w:r>
        <w:t xml:space="preserve">: </w:t>
      </w:r>
      <w:r>
        <w:t>ضعف</w:t>
      </w:r>
      <w:r>
        <w:t xml:space="preserve"> </w:t>
      </w:r>
      <w:r>
        <w:t>في</w:t>
      </w:r>
      <w:r>
        <w:t xml:space="preserve"> </w:t>
      </w:r>
      <w:r>
        <w:t>الهوية،</w:t>
      </w:r>
      <w:r>
        <w:t xml:space="preserve"> </w:t>
      </w:r>
      <w:r>
        <w:t>تبعية</w:t>
      </w:r>
      <w:r>
        <w:t xml:space="preserve"> </w:t>
      </w:r>
      <w:r>
        <w:t>مفرطة،</w:t>
      </w:r>
      <w:r>
        <w:t xml:space="preserve"> </w:t>
      </w:r>
      <w:r>
        <w:t>عجز</w:t>
      </w:r>
      <w:r>
        <w:t xml:space="preserve"> </w:t>
      </w:r>
      <w:r>
        <w:t>عن</w:t>
      </w:r>
      <w:r>
        <w:t xml:space="preserve"> </w:t>
      </w:r>
      <w:r>
        <w:t>الرفض،</w:t>
      </w:r>
      <w:r>
        <w:t xml:space="preserve"> </w:t>
      </w:r>
      <w:r>
        <w:t>ومسافة</w:t>
      </w:r>
      <w:r>
        <w:t xml:space="preserve"> </w:t>
      </w:r>
      <w:r>
        <w:t>دائمة</w:t>
      </w:r>
      <w:r>
        <w:t xml:space="preserve"> </w:t>
      </w:r>
      <w:r>
        <w:t>بين</w:t>
      </w:r>
      <w:r>
        <w:t xml:space="preserve"> </w:t>
      </w:r>
      <w:r>
        <w:t>الظاهر</w:t>
      </w:r>
      <w:r>
        <w:t xml:space="preserve"> </w:t>
      </w:r>
      <w:r>
        <w:t>والباطن</w:t>
      </w:r>
      <w:r>
        <w:t>.</w:t>
      </w:r>
    </w:p>
    <w:p w14:paraId="14168B60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يونغ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والعقدة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الذكرى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التي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تُفكّر</w:t>
      </w:r>
    </w:p>
    <w:p w14:paraId="3FEDA22A" w14:textId="77777777" w:rsidR="005A6CBB" w:rsidRDefault="00BD6108" w:rsidP="00C7075C">
      <w:pPr>
        <w:spacing w:before="90" w:after="110" w:line="368" w:lineRule="auto"/>
      </w:pPr>
      <w:r>
        <w:t>يُقدّم</w:t>
      </w:r>
      <w:r>
        <w:t xml:space="preserve"> </w:t>
      </w:r>
      <w:r>
        <w:t>يونغ</w:t>
      </w:r>
      <w:r>
        <w:t xml:space="preserve"> </w:t>
      </w:r>
      <w:r>
        <w:t>مفهوم</w:t>
      </w:r>
      <w:r>
        <w:t xml:space="preserve"> «</w:t>
      </w:r>
      <w:r>
        <w:t>العقدة</w:t>
      </w:r>
      <w:r>
        <w:t xml:space="preserve">» (Kompleks) </w:t>
      </w:r>
      <w:r>
        <w:t>كطريقة</w:t>
      </w:r>
      <w:r>
        <w:t xml:space="preserve"> </w:t>
      </w:r>
      <w:r>
        <w:t>مختلفة</w:t>
      </w:r>
      <w:r>
        <w:t xml:space="preserve"> </w:t>
      </w:r>
      <w:r>
        <w:t>لفهم</w:t>
      </w:r>
      <w:r>
        <w:t xml:space="preserve"> </w:t>
      </w:r>
      <w:r>
        <w:t>الجرح</w:t>
      </w:r>
      <w:r>
        <w:rPr>
          <w:color w:val="0A5E5E"/>
          <w:sz w:val="18"/>
          <w:szCs w:val="18"/>
        </w:rPr>
        <w:t>[14]</w:t>
      </w:r>
      <w:r>
        <w:t xml:space="preserve">. </w:t>
      </w:r>
      <w:r>
        <w:t>العقدة</w:t>
      </w:r>
      <w:r>
        <w:t xml:space="preserve"> </w:t>
      </w:r>
      <w:r>
        <w:t>عنده</w:t>
      </w:r>
      <w:r>
        <w:t xml:space="preserve"> </w:t>
      </w:r>
      <w:r>
        <w:t>ليست</w:t>
      </w:r>
      <w:r>
        <w:t xml:space="preserve"> </w:t>
      </w:r>
      <w:r>
        <w:t>مجرد</w:t>
      </w:r>
      <w:r>
        <w:t xml:space="preserve"> </w:t>
      </w:r>
      <w:r>
        <w:t>ذكرى</w:t>
      </w:r>
      <w:r>
        <w:t xml:space="preserve"> </w:t>
      </w:r>
      <w:r>
        <w:t>مؤلمة،</w:t>
      </w:r>
      <w:r>
        <w:t xml:space="preserve"> </w:t>
      </w:r>
      <w:r>
        <w:t>بل</w:t>
      </w:r>
      <w:r>
        <w:t xml:space="preserve"> </w:t>
      </w:r>
      <w:r>
        <w:t>هي</w:t>
      </w:r>
      <w:r>
        <w:t xml:space="preserve"> «</w:t>
      </w:r>
      <w:r>
        <w:t>مركز</w:t>
      </w:r>
      <w:r>
        <w:t xml:space="preserve"> </w:t>
      </w:r>
      <w:r>
        <w:t>طاقة</w:t>
      </w:r>
      <w:r>
        <w:t xml:space="preserve"> </w:t>
      </w:r>
      <w:r>
        <w:t>مستقل</w:t>
      </w:r>
      <w:r>
        <w:t xml:space="preserve">» </w:t>
      </w:r>
      <w:r>
        <w:t>يعمل</w:t>
      </w:r>
      <w:r>
        <w:t xml:space="preserve"> </w:t>
      </w:r>
      <w:r>
        <w:t>في</w:t>
      </w:r>
      <w:r>
        <w:t xml:space="preserve"> </w:t>
      </w:r>
      <w:r>
        <w:t>اللاوعي</w:t>
      </w:r>
      <w:r>
        <w:t xml:space="preserve"> </w:t>
      </w:r>
      <w:r>
        <w:t>وله</w:t>
      </w:r>
      <w:r>
        <w:t xml:space="preserve"> </w:t>
      </w:r>
      <w:r>
        <w:t>قدرته</w:t>
      </w:r>
      <w:r>
        <w:t xml:space="preserve"> </w:t>
      </w:r>
      <w:r>
        <w:t>الخاصة</w:t>
      </w:r>
      <w:r>
        <w:t xml:space="preserve"> </w:t>
      </w:r>
      <w:r>
        <w:t>على</w:t>
      </w:r>
      <w:r>
        <w:t xml:space="preserve"> </w:t>
      </w:r>
      <w:r>
        <w:t>التأثير</w:t>
      </w:r>
      <w:r>
        <w:t>.</w:t>
      </w:r>
    </w:p>
    <w:p w14:paraId="1A72F941" w14:textId="77777777" w:rsidR="005A6CBB" w:rsidRDefault="00BD6108" w:rsidP="00C7075C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العقد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هي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النقطة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التي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يلتقي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فيها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الجانب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الشخصي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بالجانب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الكوني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إنها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المكان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الذي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يتحدث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اللاوعي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الجمعي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عبر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لسان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الجرح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الشخصي</w:t>
      </w:r>
      <w:r>
        <w:rPr>
          <w:i/>
          <w:iCs/>
          <w:color w:val="0D1B33"/>
          <w:sz w:val="23"/>
          <w:szCs w:val="23"/>
        </w:rPr>
        <w:t>."</w:t>
      </w:r>
    </w:p>
    <w:p w14:paraId="47D0FDD7" w14:textId="77777777" w:rsidR="005A6CBB" w:rsidRDefault="00BD6108" w:rsidP="00C7075C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Jung, C.G. L'homme et ses symboles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102</w:t>
      </w:r>
    </w:p>
    <w:p w14:paraId="37A70908" w14:textId="77777777" w:rsidR="005A6CBB" w:rsidRDefault="00BD6108" w:rsidP="00C7075C">
      <w:pPr>
        <w:spacing w:before="90" w:after="110" w:line="368" w:lineRule="auto"/>
      </w:pPr>
      <w:r>
        <w:t>من</w:t>
      </w:r>
      <w:r>
        <w:t xml:space="preserve"> </w:t>
      </w:r>
      <w:r>
        <w:t>منظور</w:t>
      </w:r>
      <w:r>
        <w:t xml:space="preserve"> </w:t>
      </w:r>
      <w:r>
        <w:t>نظرية</w:t>
      </w:r>
      <w:r>
        <w:t xml:space="preserve"> </w:t>
      </w:r>
      <w:r>
        <w:t>الاستخلاف،</w:t>
      </w:r>
      <w:r>
        <w:t xml:space="preserve"> </w:t>
      </w:r>
      <w:r>
        <w:t>يُمثّل</w:t>
      </w:r>
      <w:r>
        <w:t xml:space="preserve"> </w:t>
      </w:r>
      <w:r>
        <w:t>هذا</w:t>
      </w:r>
      <w:r>
        <w:t xml:space="preserve"> </w:t>
      </w:r>
      <w:r>
        <w:t>الجرح</w:t>
      </w:r>
      <w:r>
        <w:t xml:space="preserve"> </w:t>
      </w:r>
      <w:r>
        <w:t>الذي</w:t>
      </w:r>
      <w:r>
        <w:t xml:space="preserve"> </w:t>
      </w:r>
      <w:r>
        <w:t>استكشفه</w:t>
      </w:r>
      <w:r>
        <w:t xml:space="preserve"> </w:t>
      </w:r>
      <w:r>
        <w:t>فرويد</w:t>
      </w:r>
      <w:r>
        <w:t xml:space="preserve"> </w:t>
      </w:r>
      <w:r>
        <w:t>وفينيكوت</w:t>
      </w:r>
      <w:r>
        <w:t xml:space="preserve"> </w:t>
      </w:r>
      <w:r>
        <w:t>ويونغ</w:t>
      </w:r>
      <w:r>
        <w:t xml:space="preserve"> </w:t>
      </w:r>
      <w:r>
        <w:t>ما</w:t>
      </w:r>
      <w:r>
        <w:t xml:space="preserve"> </w:t>
      </w:r>
      <w:r>
        <w:t>يُسمى</w:t>
      </w:r>
      <w:r>
        <w:t xml:space="preserve"> </w:t>
      </w:r>
      <w:r>
        <w:t>بـ</w:t>
      </w:r>
      <w:r>
        <w:t>«</w:t>
      </w:r>
      <w:r>
        <w:t>العقدة</w:t>
      </w:r>
      <w:r>
        <w:t xml:space="preserve"> </w:t>
      </w:r>
      <w:r>
        <w:t>الاستخلافية</w:t>
      </w:r>
      <w:r>
        <w:t>»</w:t>
      </w:r>
      <w:r>
        <w:rPr>
          <w:color w:val="0A5E5E"/>
          <w:sz w:val="18"/>
          <w:szCs w:val="18"/>
        </w:rPr>
        <w:t>[15]</w:t>
      </w:r>
      <w:r>
        <w:t xml:space="preserve">: </w:t>
      </w:r>
      <w:r>
        <w:t>الجرح</w:t>
      </w:r>
      <w:r>
        <w:t xml:space="preserve"> </w:t>
      </w:r>
      <w:r>
        <w:t>الذي</w:t>
      </w:r>
      <w:r>
        <w:t xml:space="preserve"> </w:t>
      </w:r>
      <w:r>
        <w:t>يمنع</w:t>
      </w:r>
      <w:r>
        <w:t xml:space="preserve"> </w:t>
      </w:r>
      <w:r>
        <w:t>الإنسان</w:t>
      </w:r>
      <w:r>
        <w:t xml:space="preserve"> </w:t>
      </w:r>
      <w:r>
        <w:t>من</w:t>
      </w:r>
      <w:r>
        <w:t xml:space="preserve"> </w:t>
      </w:r>
      <w:r>
        <w:t>أداء</w:t>
      </w:r>
      <w:r>
        <w:t xml:space="preserve"> </w:t>
      </w:r>
      <w:r>
        <w:t>دوره</w:t>
      </w:r>
      <w:r>
        <w:t xml:space="preserve"> </w:t>
      </w:r>
      <w:r>
        <w:t>كخليفة</w:t>
      </w:r>
      <w:r>
        <w:t xml:space="preserve">. </w:t>
      </w:r>
      <w:r>
        <w:t>إنه</w:t>
      </w:r>
      <w:r>
        <w:t xml:space="preserve"> </w:t>
      </w:r>
      <w:r>
        <w:t>ليس</w:t>
      </w:r>
      <w:r>
        <w:t xml:space="preserve"> </w:t>
      </w:r>
      <w:r>
        <w:t>مجرد</w:t>
      </w:r>
      <w:r>
        <w:t xml:space="preserve"> </w:t>
      </w:r>
      <w:r>
        <w:t>مشكلة</w:t>
      </w:r>
      <w:r>
        <w:t xml:space="preserve"> </w:t>
      </w:r>
      <w:r>
        <w:t>نفسية</w:t>
      </w:r>
      <w:r>
        <w:t xml:space="preserve"> </w:t>
      </w:r>
      <w:r>
        <w:t>بل</w:t>
      </w:r>
      <w:r>
        <w:t xml:space="preserve"> </w:t>
      </w:r>
      <w:r>
        <w:t>اختلالٌ</w:t>
      </w:r>
      <w:r>
        <w:t xml:space="preserve"> </w:t>
      </w:r>
      <w:r>
        <w:t>وجودي</w:t>
      </w:r>
      <w:r>
        <w:t xml:space="preserve"> </w:t>
      </w:r>
      <w:r>
        <w:t>يتجاوز</w:t>
      </w:r>
      <w:r>
        <w:t xml:space="preserve"> </w:t>
      </w:r>
      <w:r>
        <w:t>الفرد</w:t>
      </w:r>
      <w:r>
        <w:t xml:space="preserve"> </w:t>
      </w:r>
      <w:r>
        <w:t>إلى</w:t>
      </w:r>
      <w:r>
        <w:t xml:space="preserve"> </w:t>
      </w:r>
      <w:r>
        <w:t>تشويه</w:t>
      </w:r>
      <w:r>
        <w:t xml:space="preserve"> </w:t>
      </w:r>
      <w:r>
        <w:t>علاقته</w:t>
      </w:r>
      <w:r>
        <w:t xml:space="preserve"> </w:t>
      </w:r>
      <w:r>
        <w:t>بالله</w:t>
      </w:r>
      <w:r>
        <w:t xml:space="preserve"> </w:t>
      </w:r>
      <w:r>
        <w:t>والآخرين</w:t>
      </w:r>
      <w:r>
        <w:t xml:space="preserve"> </w:t>
      </w:r>
      <w:r>
        <w:t>والأرض</w:t>
      </w:r>
      <w:r>
        <w:t>.</w:t>
      </w:r>
    </w:p>
    <w:p w14:paraId="1E124F46" w14:textId="77777777" w:rsidR="005A6CBB" w:rsidRDefault="005A6CBB" w:rsidP="00C7075C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1"/>
        <w:gridCol w:w="2059"/>
        <w:gridCol w:w="2059"/>
        <w:gridCol w:w="2059"/>
        <w:gridCol w:w="1872"/>
      </w:tblGrid>
      <w:tr w:rsidR="005A6CBB" w14:paraId="3ADCD8B1" w14:textId="77777777">
        <w:trPr>
          <w:tblHeader/>
        </w:trPr>
        <w:tc>
          <w:tcPr>
            <w:tcW w:w="1310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780254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المحور</w:t>
            </w:r>
          </w:p>
        </w:tc>
        <w:tc>
          <w:tcPr>
            <w:tcW w:w="2059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9FE1872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فرويد</w:t>
            </w:r>
          </w:p>
        </w:tc>
        <w:tc>
          <w:tcPr>
            <w:tcW w:w="2059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3FCB5A4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فينيكوت</w:t>
            </w:r>
          </w:p>
        </w:tc>
        <w:tc>
          <w:tcPr>
            <w:tcW w:w="2059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0D12188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يونغ</w:t>
            </w:r>
          </w:p>
        </w:tc>
        <w:tc>
          <w:tcPr>
            <w:tcW w:w="1872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20026C9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النظرية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الاستخلافية</w:t>
            </w:r>
          </w:p>
        </w:tc>
      </w:tr>
      <w:tr w:rsidR="005A6CBB" w14:paraId="5A8BD87D" w14:textId="77777777">
        <w:tc>
          <w:tcPr>
            <w:tcW w:w="131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571D8D0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نوع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الجرح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B978D96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صدمة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حادة،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حدث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واحد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01F8E28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حرمان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مزمن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ناعم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59D662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عقدة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طاقة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منفصلة</w:t>
            </w:r>
          </w:p>
        </w:tc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263D269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اختلال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يشوّه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الاستخلاف</w:t>
            </w:r>
          </w:p>
        </w:tc>
      </w:tr>
      <w:tr w:rsidR="005A6CBB" w14:paraId="43499869" w14:textId="77777777">
        <w:tc>
          <w:tcPr>
            <w:tcW w:w="131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1FD252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آلية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التأثير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78718AB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قسر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الإعادة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4CA2740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الزائفة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A506E88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مركز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مستقل</w:t>
            </w:r>
          </w:p>
        </w:tc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AAD3EA8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تعطيل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اللوامة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والإحسان</w:t>
            </w:r>
          </w:p>
        </w:tc>
      </w:tr>
      <w:tr w:rsidR="005A6CBB" w14:paraId="7219E202" w14:textId="77777777">
        <w:tc>
          <w:tcPr>
            <w:tcW w:w="131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968C4C4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مسار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الشفاء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3517E20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التذكر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الوعي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860734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بيئة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حاضنة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جديدة</w:t>
            </w:r>
          </w:p>
        </w:tc>
        <w:tc>
          <w:tcPr>
            <w:tcW w:w="2059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732787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مواجهة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العقدة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التوليف</w:t>
            </w:r>
          </w:p>
        </w:tc>
        <w:tc>
          <w:tcPr>
            <w:tcW w:w="1872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643CCF1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التوبة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الجسر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السلوكي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الكينتسوغي</w:t>
            </w:r>
          </w:p>
        </w:tc>
      </w:tr>
    </w:tbl>
    <w:p w14:paraId="66006A39" w14:textId="77777777" w:rsidR="005A6CBB" w:rsidRDefault="005A6CBB" w:rsidP="00C7075C">
      <w:pPr>
        <w:spacing w:before="80"/>
      </w:pPr>
    </w:p>
    <w:p w14:paraId="38F80485" w14:textId="77777777" w:rsidR="005A6CBB" w:rsidRDefault="00BD6108" w:rsidP="00C7075C">
      <w:pPr>
        <w:pBdr>
          <w:top w:val="single" w:sz="6" w:space="0" w:color="A86A10"/>
          <w:right w:val="single" w:sz="20" w:space="0" w:color="A86A10"/>
        </w:pBdr>
        <w:spacing w:before="130"/>
      </w:pPr>
      <w:r>
        <w:rPr>
          <w:b/>
          <w:bCs/>
          <w:color w:val="A86A10"/>
          <w:sz w:val="22"/>
          <w:szCs w:val="22"/>
        </w:rPr>
        <w:t>📋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تطبيق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سريري</w:t>
      </w:r>
      <w:r>
        <w:rPr>
          <w:b/>
          <w:bCs/>
          <w:color w:val="A86A10"/>
          <w:sz w:val="22"/>
          <w:szCs w:val="22"/>
        </w:rPr>
        <w:t xml:space="preserve">: </w:t>
      </w:r>
      <w:r>
        <w:rPr>
          <w:b/>
          <w:bCs/>
          <w:color w:val="A86A10"/>
          <w:sz w:val="22"/>
          <w:szCs w:val="22"/>
        </w:rPr>
        <w:t>رامي،</w:t>
      </w:r>
      <w:r>
        <w:rPr>
          <w:b/>
          <w:bCs/>
          <w:color w:val="A86A10"/>
          <w:sz w:val="22"/>
          <w:szCs w:val="22"/>
        </w:rPr>
        <w:t xml:space="preserve"> 28 </w:t>
      </w:r>
      <w:r>
        <w:rPr>
          <w:b/>
          <w:bCs/>
          <w:color w:val="A86A10"/>
          <w:sz w:val="22"/>
          <w:szCs w:val="22"/>
        </w:rPr>
        <w:t>عاماً</w:t>
      </w:r>
      <w:r>
        <w:rPr>
          <w:b/>
          <w:bCs/>
          <w:color w:val="A86A10"/>
          <w:sz w:val="22"/>
          <w:szCs w:val="22"/>
        </w:rPr>
        <w:t xml:space="preserve"> — </w:t>
      </w:r>
      <w:r>
        <w:rPr>
          <w:b/>
          <w:bCs/>
          <w:color w:val="A86A10"/>
          <w:sz w:val="22"/>
          <w:szCs w:val="22"/>
        </w:rPr>
        <w:t>الرجل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الذي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لا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يعرف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كيف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يطلب</w:t>
      </w:r>
    </w:p>
    <w:p w14:paraId="1DD226CE" w14:textId="77777777" w:rsidR="005A6CBB" w:rsidRDefault="00BD6108" w:rsidP="00C7075C">
      <w:pPr>
        <w:pBdr>
          <w:bottom w:val="single" w:sz="6" w:space="0" w:color="A86A10"/>
          <w:right w:val="single" w:sz="20" w:space="0" w:color="A86A10"/>
        </w:pBdr>
        <w:spacing w:after="130" w:line="335" w:lineRule="auto"/>
      </w:pPr>
      <w:r>
        <w:rPr>
          <w:sz w:val="22"/>
          <w:szCs w:val="22"/>
        </w:rPr>
        <w:t>رامي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يعاني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عجزه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طلب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المساعدة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قول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لا</w:t>
      </w:r>
      <w:r>
        <w:rPr>
          <w:sz w:val="22"/>
          <w:szCs w:val="22"/>
        </w:rPr>
        <w:t xml:space="preserve">». </w:t>
      </w:r>
      <w:r>
        <w:rPr>
          <w:sz w:val="22"/>
          <w:szCs w:val="22"/>
        </w:rPr>
        <w:t>يكتشف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الجلسات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طفولته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أم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متطفلة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تقرأ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نفسه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يتكلم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أعطته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شيء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الرغبة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تشخيص</w:t>
      </w:r>
      <w:r>
        <w:rPr>
          <w:sz w:val="22"/>
          <w:szCs w:val="22"/>
        </w:rPr>
        <w:t xml:space="preserve"> TLRT: </w:t>
      </w:r>
      <w:r>
        <w:rPr>
          <w:sz w:val="22"/>
          <w:szCs w:val="22"/>
        </w:rPr>
        <w:t>ذات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زائفة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بامتياز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المسار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العلاجي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تعريض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تدريجي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لمواقف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أطلب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شيئاً</w:t>
      </w:r>
      <w:r>
        <w:rPr>
          <w:sz w:val="22"/>
          <w:szCs w:val="22"/>
        </w:rPr>
        <w:t xml:space="preserve">» + </w:t>
      </w:r>
      <w:r>
        <w:rPr>
          <w:sz w:val="22"/>
          <w:szCs w:val="22"/>
        </w:rPr>
        <w:t>تمرين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اسمح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لنفسك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تريد</w:t>
      </w:r>
      <w:r>
        <w:rPr>
          <w:sz w:val="22"/>
          <w:szCs w:val="22"/>
        </w:rPr>
        <w:t xml:space="preserve">» + </w:t>
      </w:r>
      <w:r>
        <w:rPr>
          <w:sz w:val="22"/>
          <w:szCs w:val="22"/>
        </w:rPr>
        <w:t>استدعاء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صورة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كـ</w:t>
      </w:r>
      <w:r>
        <w:rPr>
          <w:sz w:val="22"/>
          <w:szCs w:val="22"/>
        </w:rPr>
        <w:t>«</w:t>
      </w:r>
      <w:r>
        <w:rPr>
          <w:sz w:val="22"/>
          <w:szCs w:val="22"/>
        </w:rPr>
        <w:t>معطي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الرغبات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الأصيلة</w:t>
      </w:r>
      <w:r>
        <w:rPr>
          <w:sz w:val="22"/>
          <w:szCs w:val="22"/>
        </w:rPr>
        <w:t>»: «</w:t>
      </w:r>
      <w:r>
        <w:rPr>
          <w:sz w:val="22"/>
          <w:szCs w:val="22"/>
        </w:rPr>
        <w:t>خلق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الله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فطرتك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بكل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رغباتها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إذن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رغبتك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ليست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خطأ</w:t>
      </w:r>
      <w:r>
        <w:rPr>
          <w:sz w:val="22"/>
          <w:szCs w:val="22"/>
        </w:rPr>
        <w:t>.»</w:t>
      </w:r>
    </w:p>
    <w:p w14:paraId="22276110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خلاصة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الفصل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الثالث</w:t>
      </w:r>
    </w:p>
    <w:p w14:paraId="5BC36D71" w14:textId="77777777" w:rsidR="005A6CBB" w:rsidRDefault="00BD6108" w:rsidP="00C7075C">
      <w:pPr>
        <w:spacing w:before="90" w:after="110" w:line="368" w:lineRule="auto"/>
      </w:pPr>
      <w:r>
        <w:t>الجرح</w:t>
      </w:r>
      <w:r>
        <w:t xml:space="preserve"> </w:t>
      </w:r>
      <w:r>
        <w:t>الطفولي</w:t>
      </w:r>
      <w:r>
        <w:t xml:space="preserve"> — </w:t>
      </w:r>
      <w:r>
        <w:t>صدمة</w:t>
      </w:r>
      <w:r>
        <w:t xml:space="preserve"> </w:t>
      </w:r>
      <w:r>
        <w:t>فرويد،</w:t>
      </w:r>
      <w:r>
        <w:t xml:space="preserve"> </w:t>
      </w:r>
      <w:r>
        <w:t>وحرمان</w:t>
      </w:r>
      <w:r>
        <w:t xml:space="preserve"> </w:t>
      </w:r>
      <w:r>
        <w:t>فينيكوت،</w:t>
      </w:r>
      <w:r>
        <w:t xml:space="preserve"> </w:t>
      </w:r>
      <w:r>
        <w:t>وعقدة</w:t>
      </w:r>
      <w:r>
        <w:t xml:space="preserve"> </w:t>
      </w:r>
      <w:r>
        <w:t>يونغ</w:t>
      </w:r>
      <w:r>
        <w:t xml:space="preserve"> — </w:t>
      </w:r>
      <w:r>
        <w:t>ثلاثة</w:t>
      </w:r>
      <w:r>
        <w:t xml:space="preserve"> </w:t>
      </w:r>
      <w:r>
        <w:t>أوجه</w:t>
      </w:r>
      <w:r>
        <w:t xml:space="preserve"> </w:t>
      </w:r>
      <w:r>
        <w:t>لحقيقة</w:t>
      </w:r>
      <w:r>
        <w:t xml:space="preserve"> </w:t>
      </w:r>
      <w:r>
        <w:t>واحدة</w:t>
      </w:r>
      <w:r>
        <w:t xml:space="preserve">: </w:t>
      </w:r>
      <w:r>
        <w:t>الطفولة</w:t>
      </w:r>
      <w:r>
        <w:t xml:space="preserve"> </w:t>
      </w:r>
      <w:r>
        <w:t>المؤلمة</w:t>
      </w:r>
      <w:r>
        <w:t xml:space="preserve"> </w:t>
      </w:r>
      <w:r>
        <w:t>تُنتج</w:t>
      </w:r>
      <w:r>
        <w:t xml:space="preserve"> </w:t>
      </w:r>
      <w:r>
        <w:t>راشداً</w:t>
      </w:r>
      <w:r>
        <w:t xml:space="preserve"> </w:t>
      </w:r>
      <w:r>
        <w:t>مقيداً</w:t>
      </w:r>
      <w:r>
        <w:t xml:space="preserve">.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لا</w:t>
      </w:r>
      <w:r>
        <w:t xml:space="preserve"> </w:t>
      </w:r>
      <w:r>
        <w:t>تُنكر</w:t>
      </w:r>
      <w:r>
        <w:t xml:space="preserve"> </w:t>
      </w:r>
      <w:r>
        <w:t>هذا</w:t>
      </w:r>
      <w:r>
        <w:t xml:space="preserve"> </w:t>
      </w:r>
      <w:r>
        <w:t>الواقع،</w:t>
      </w:r>
      <w:r>
        <w:t xml:space="preserve"> </w:t>
      </w:r>
      <w:r>
        <w:t>لكنها</w:t>
      </w:r>
      <w:r>
        <w:t xml:space="preserve"> </w:t>
      </w:r>
      <w:r>
        <w:t>تُضيف</w:t>
      </w:r>
      <w:r>
        <w:t xml:space="preserve">: </w:t>
      </w:r>
      <w:r>
        <w:t>الفطرة</w:t>
      </w:r>
      <w:r>
        <w:t xml:space="preserve"> </w:t>
      </w:r>
      <w:r>
        <w:t>لم</w:t>
      </w:r>
      <w:r>
        <w:t xml:space="preserve"> </w:t>
      </w:r>
      <w:r>
        <w:t>تُقتَل،</w:t>
      </w:r>
      <w:r>
        <w:t xml:space="preserve"> </w:t>
      </w:r>
      <w:r>
        <w:t>بل</w:t>
      </w:r>
      <w:r>
        <w:t xml:space="preserve"> </w:t>
      </w:r>
      <w:r>
        <w:t>أُخفيت</w:t>
      </w:r>
      <w:r>
        <w:t xml:space="preserve">. </w:t>
      </w:r>
      <w:r>
        <w:t>والكينتسوغي</w:t>
      </w:r>
      <w:r>
        <w:t xml:space="preserve"> </w:t>
      </w:r>
      <w:r>
        <w:t>النفسي</w:t>
      </w:r>
      <w:r>
        <w:t xml:space="preserve"> </w:t>
      </w:r>
      <w:r>
        <w:t>هو</w:t>
      </w:r>
      <w:r>
        <w:t xml:space="preserve"> </w:t>
      </w:r>
      <w:r>
        <w:t>فن</w:t>
      </w:r>
      <w:r>
        <w:t xml:space="preserve"> </w:t>
      </w:r>
      <w:r>
        <w:t>استعادة</w:t>
      </w:r>
      <w:r>
        <w:t xml:space="preserve"> </w:t>
      </w:r>
      <w:r>
        <w:t>ما</w:t>
      </w:r>
      <w:r>
        <w:t xml:space="preserve"> </w:t>
      </w:r>
      <w:r>
        <w:t>أُخفي</w:t>
      </w:r>
      <w:r>
        <w:t xml:space="preserve"> </w:t>
      </w:r>
      <w:r>
        <w:t>وترميمه</w:t>
      </w:r>
      <w:r>
        <w:t xml:space="preserve"> </w:t>
      </w:r>
      <w:r>
        <w:t>بالذهب</w:t>
      </w:r>
      <w:r>
        <w:t xml:space="preserve"> — </w:t>
      </w:r>
      <w:r>
        <w:t>لا</w:t>
      </w:r>
      <w:r>
        <w:t xml:space="preserve"> </w:t>
      </w:r>
      <w:r>
        <w:t>لمحو</w:t>
      </w:r>
      <w:r>
        <w:t xml:space="preserve"> </w:t>
      </w:r>
      <w:r>
        <w:t>الجرح</w:t>
      </w:r>
      <w:r>
        <w:t xml:space="preserve"> </w:t>
      </w:r>
      <w:r>
        <w:t>بل</w:t>
      </w:r>
      <w:r>
        <w:t xml:space="preserve"> </w:t>
      </w:r>
      <w:r>
        <w:t>لتحويله</w:t>
      </w:r>
      <w:r>
        <w:t xml:space="preserve"> </w:t>
      </w:r>
      <w:r>
        <w:t>إلى</w:t>
      </w:r>
      <w:r>
        <w:t xml:space="preserve"> </w:t>
      </w:r>
      <w:r>
        <w:t>خبرة</w:t>
      </w:r>
      <w:r>
        <w:t xml:space="preserve"> </w:t>
      </w:r>
      <w:r>
        <w:t>تُعطي</w:t>
      </w:r>
      <w:r>
        <w:t>.</w:t>
      </w:r>
    </w:p>
    <w:p w14:paraId="734A5E97" w14:textId="77777777" w:rsidR="005A6CBB" w:rsidRDefault="00BD6108" w:rsidP="00C7075C">
      <w:r>
        <w:br w:type="page"/>
      </w:r>
    </w:p>
    <w:p w14:paraId="071BBF32" w14:textId="77777777" w:rsidR="005A6CBB" w:rsidRDefault="005A6CBB" w:rsidP="00C7075C">
      <w:pPr>
        <w:spacing w:before="160"/>
      </w:pPr>
    </w:p>
    <w:p w14:paraId="4E8289B3" w14:textId="77777777" w:rsidR="005A6CBB" w:rsidRDefault="00BD6108" w:rsidP="00C7075C">
      <w:pPr>
        <w:spacing w:after="30"/>
      </w:pPr>
      <w:r>
        <w:rPr>
          <w:b/>
          <w:bCs/>
          <w:color w:val="9A7B1A"/>
        </w:rPr>
        <w:t>الفصل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الرابع</w:t>
      </w:r>
    </w:p>
    <w:p w14:paraId="00E97C23" w14:textId="77777777" w:rsidR="005A6CBB" w:rsidRDefault="00BD6108" w:rsidP="00C7075C">
      <w:pPr>
        <w:pBdr>
          <w:top w:val="double" w:sz="8" w:space="0" w:color="1A3A6B"/>
          <w:bottom w:val="double" w:sz="8" w:space="0" w:color="1A3A6B"/>
        </w:pBdr>
        <w:spacing w:after="20"/>
      </w:pPr>
      <w:r>
        <w:rPr>
          <w:b/>
          <w:bCs/>
          <w:color w:val="1A3A6B"/>
          <w:sz w:val="36"/>
          <w:szCs w:val="36"/>
        </w:rPr>
        <w:t>الطفولة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في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زمن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المراقبة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الرقمية</w:t>
      </w:r>
    </w:p>
    <w:p w14:paraId="184BF19B" w14:textId="77777777" w:rsidR="005A6CBB" w:rsidRDefault="00BD6108" w:rsidP="00C7075C">
      <w:pPr>
        <w:spacing w:before="15" w:after="60"/>
      </w:pPr>
      <w:r>
        <w:rPr>
          <w:i/>
          <w:iCs/>
          <w:color w:val="0A5E5E"/>
          <w:sz w:val="22"/>
          <w:szCs w:val="22"/>
        </w:rPr>
        <w:t>البيئة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الحاضنة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مواجهة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الخوارزمية</w:t>
      </w:r>
    </w:p>
    <w:p w14:paraId="34808534" w14:textId="77777777" w:rsidR="005A6CBB" w:rsidRDefault="005A6CBB" w:rsidP="00C7075C">
      <w:pPr>
        <w:pBdr>
          <w:bottom w:val="single" w:sz="4" w:space="1" w:color="9A7B1A"/>
        </w:pBdr>
        <w:spacing w:before="140" w:after="140"/>
      </w:pPr>
    </w:p>
    <w:p w14:paraId="4182DC38" w14:textId="77777777" w:rsidR="005A6CBB" w:rsidRDefault="005A6CBB" w:rsidP="00C7075C">
      <w:pPr>
        <w:spacing w:before="50"/>
      </w:pPr>
    </w:p>
    <w:p w14:paraId="544714A4" w14:textId="77777777" w:rsidR="005A6CBB" w:rsidRDefault="00BD6108" w:rsidP="00C7075C">
      <w:pPr>
        <w:pBdr>
          <w:right w:val="single" w:sz="20" w:space="0" w:color="0A5E5E"/>
        </w:pBdr>
        <w:spacing w:line="350" w:lineRule="auto"/>
      </w:pPr>
      <w:r>
        <w:rPr>
          <w:i/>
          <w:iCs/>
          <w:color w:val="0D1B33"/>
          <w:sz w:val="22"/>
          <w:szCs w:val="22"/>
        </w:rPr>
        <w:t>"</w:t>
      </w:r>
      <w:r>
        <w:rPr>
          <w:i/>
          <w:iCs/>
          <w:color w:val="0D1B33"/>
          <w:sz w:val="22"/>
          <w:szCs w:val="22"/>
        </w:rPr>
        <w:t>إذا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لم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يُوجد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المربي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فراغاً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آمناً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كافياً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للطفل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كي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يوجد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بشكل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حقيقي،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حدث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شيء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مروع</w:t>
      </w:r>
      <w:r>
        <w:rPr>
          <w:i/>
          <w:iCs/>
          <w:color w:val="0D1B33"/>
          <w:sz w:val="22"/>
          <w:szCs w:val="22"/>
        </w:rPr>
        <w:t xml:space="preserve">: </w:t>
      </w:r>
      <w:r>
        <w:rPr>
          <w:i/>
          <w:iCs/>
          <w:color w:val="0D1B33"/>
          <w:sz w:val="22"/>
          <w:szCs w:val="22"/>
        </w:rPr>
        <w:t>الطفل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يوجد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ردّاً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على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المتطلبات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البيئية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وفاءً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لفطرته</w:t>
      </w:r>
      <w:r>
        <w:rPr>
          <w:i/>
          <w:iCs/>
          <w:color w:val="0D1B33"/>
          <w:sz w:val="22"/>
          <w:szCs w:val="22"/>
        </w:rPr>
        <w:t>."</w:t>
      </w:r>
    </w:p>
    <w:p w14:paraId="45EFB3F7" w14:textId="77777777" w:rsidR="005A6CBB" w:rsidRDefault="00BD6108" w:rsidP="00C7075C">
      <w:pPr>
        <w:pBdr>
          <w:right w:val="single" w:sz="20" w:space="0" w:color="0A5E5E"/>
        </w:pBdr>
        <w:spacing w:after="80"/>
      </w:pPr>
      <w:r>
        <w:rPr>
          <w:i/>
          <w:iCs/>
          <w:color w:val="0A5E5E"/>
          <w:sz w:val="20"/>
          <w:szCs w:val="20"/>
        </w:rPr>
        <w:t xml:space="preserve">— </w:t>
      </w:r>
      <w:r>
        <w:rPr>
          <w:i/>
          <w:iCs/>
          <w:color w:val="0A5E5E"/>
          <w:sz w:val="20"/>
          <w:szCs w:val="20"/>
        </w:rPr>
        <w:t>دونالد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وينيكوت،</w:t>
      </w:r>
      <w:r>
        <w:rPr>
          <w:i/>
          <w:iCs/>
          <w:color w:val="0A5E5E"/>
          <w:sz w:val="20"/>
          <w:szCs w:val="20"/>
        </w:rPr>
        <w:t xml:space="preserve"> «</w:t>
      </w:r>
      <w:r>
        <w:rPr>
          <w:i/>
          <w:iCs/>
          <w:color w:val="0A5E5E"/>
          <w:sz w:val="20"/>
          <w:szCs w:val="20"/>
        </w:rPr>
        <w:t>نظريات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التطور</w:t>
      </w:r>
      <w:r>
        <w:rPr>
          <w:i/>
          <w:iCs/>
          <w:color w:val="0A5E5E"/>
          <w:sz w:val="20"/>
          <w:szCs w:val="20"/>
        </w:rPr>
        <w:t>»</w:t>
      </w:r>
    </w:p>
    <w:p w14:paraId="17D7E326" w14:textId="77777777" w:rsidR="005A6CBB" w:rsidRDefault="005A6CBB" w:rsidP="00C7075C">
      <w:pPr>
        <w:pBdr>
          <w:bottom w:val="single" w:sz="4" w:space="1" w:color="0A5E5E"/>
        </w:pBdr>
        <w:spacing w:before="140" w:after="140"/>
      </w:pPr>
    </w:p>
    <w:p w14:paraId="5031E92B" w14:textId="77777777" w:rsidR="005A6CBB" w:rsidRDefault="005A6CBB" w:rsidP="00C7075C">
      <w:pPr>
        <w:spacing w:before="60"/>
      </w:pPr>
    </w:p>
    <w:p w14:paraId="25CAF196" w14:textId="77777777" w:rsidR="005A6CBB" w:rsidRDefault="00BD6108" w:rsidP="00C7075C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الأول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فينيكوت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والبيئة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الحاضنة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ما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يحتاجه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كل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طفل</w:t>
      </w:r>
    </w:p>
    <w:p w14:paraId="75A2CE99" w14:textId="77777777" w:rsidR="005A6CBB" w:rsidRDefault="00BD6108" w:rsidP="00C7075C">
      <w:pPr>
        <w:spacing w:before="90" w:after="110" w:line="368" w:lineRule="auto"/>
      </w:pPr>
      <w:r>
        <w:t>قدّم</w:t>
      </w:r>
      <w:r>
        <w:t xml:space="preserve"> </w:t>
      </w:r>
      <w:r>
        <w:t>فينيكوت</w:t>
      </w:r>
      <w:r>
        <w:t xml:space="preserve"> </w:t>
      </w:r>
      <w:r>
        <w:t>مفهوم</w:t>
      </w:r>
      <w:r>
        <w:t xml:space="preserve"> «</w:t>
      </w:r>
      <w:r>
        <w:t>البيئة</w:t>
      </w:r>
      <w:r>
        <w:t xml:space="preserve"> </w:t>
      </w:r>
      <w:r>
        <w:t>الحاضنة</w:t>
      </w:r>
      <w:r>
        <w:t xml:space="preserve">» (Holding Environment) </w:t>
      </w:r>
      <w:r>
        <w:t>كشرط</w:t>
      </w:r>
      <w:r>
        <w:t xml:space="preserve"> </w:t>
      </w:r>
      <w:r>
        <w:t>جوهري</w:t>
      </w:r>
      <w:r>
        <w:t xml:space="preserve"> </w:t>
      </w:r>
      <w:r>
        <w:t>لنمو</w:t>
      </w:r>
      <w:r>
        <w:t xml:space="preserve"> </w:t>
      </w:r>
      <w:r>
        <w:t>الذات</w:t>
      </w:r>
      <w:r>
        <w:t xml:space="preserve"> </w:t>
      </w:r>
      <w:r>
        <w:t>الحقيقية</w:t>
      </w:r>
      <w:r>
        <w:rPr>
          <w:color w:val="0A5E5E"/>
          <w:sz w:val="18"/>
          <w:szCs w:val="18"/>
        </w:rPr>
        <w:t>[16]</w:t>
      </w:r>
      <w:r>
        <w:t xml:space="preserve">. </w:t>
      </w:r>
      <w:r>
        <w:t>البيئة</w:t>
      </w:r>
      <w:r>
        <w:t xml:space="preserve"> </w:t>
      </w:r>
      <w:r>
        <w:t>الحاضنة</w:t>
      </w:r>
      <w:r>
        <w:t xml:space="preserve"> </w:t>
      </w:r>
      <w:r>
        <w:t>ليست</w:t>
      </w:r>
      <w:r>
        <w:t xml:space="preserve"> </w:t>
      </w:r>
      <w:r>
        <w:t>مجرد</w:t>
      </w:r>
      <w:r>
        <w:t xml:space="preserve"> </w:t>
      </w:r>
      <w:r>
        <w:t>المكان</w:t>
      </w:r>
      <w:r>
        <w:t xml:space="preserve"> </w:t>
      </w:r>
      <w:r>
        <w:t>المادي</w:t>
      </w:r>
      <w:r>
        <w:t xml:space="preserve"> </w:t>
      </w:r>
      <w:r>
        <w:t>الآمن</w:t>
      </w:r>
      <w:r>
        <w:t xml:space="preserve"> — </w:t>
      </w:r>
      <w:r>
        <w:t>بل</w:t>
      </w:r>
      <w:r>
        <w:t xml:space="preserve"> </w:t>
      </w:r>
      <w:r>
        <w:t>هي</w:t>
      </w:r>
      <w:r>
        <w:t xml:space="preserve"> </w:t>
      </w:r>
      <w:r>
        <w:t>الجو</w:t>
      </w:r>
      <w:r>
        <w:t xml:space="preserve"> </w:t>
      </w:r>
      <w:r>
        <w:t>العاطفي</w:t>
      </w:r>
      <w:r>
        <w:t xml:space="preserve"> </w:t>
      </w:r>
      <w:r>
        <w:t>الذي</w:t>
      </w:r>
      <w:r>
        <w:t xml:space="preserve"> </w:t>
      </w:r>
      <w:r>
        <w:t>يسمح</w:t>
      </w:r>
      <w:r>
        <w:t xml:space="preserve"> </w:t>
      </w:r>
      <w:r>
        <w:t>للطفل</w:t>
      </w:r>
      <w:r>
        <w:t xml:space="preserve"> </w:t>
      </w:r>
      <w:r>
        <w:t>بأن</w:t>
      </w:r>
      <w:r>
        <w:t xml:space="preserve"> </w:t>
      </w:r>
      <w:r>
        <w:t>يكون</w:t>
      </w:r>
      <w:r>
        <w:t xml:space="preserve"> </w:t>
      </w:r>
      <w:r>
        <w:t>هو</w:t>
      </w:r>
      <w:r>
        <w:t xml:space="preserve"> </w:t>
      </w:r>
      <w:r>
        <w:t>نفسه</w:t>
      </w:r>
      <w:r>
        <w:t>:</w:t>
      </w:r>
    </w:p>
    <w:p w14:paraId="01DCABE3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يُفكّر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بحرية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خوف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العقاب</w:t>
      </w:r>
      <w:r>
        <w:rPr>
          <w:sz w:val="23"/>
          <w:szCs w:val="23"/>
        </w:rPr>
        <w:t>.</w:t>
      </w:r>
    </w:p>
    <w:p w14:paraId="09BAD0F3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يُخطئ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تتهدد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أخطاؤه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المحبة</w:t>
      </w:r>
      <w:r>
        <w:rPr>
          <w:sz w:val="23"/>
          <w:szCs w:val="23"/>
        </w:rPr>
        <w:t>.</w:t>
      </w:r>
    </w:p>
    <w:p w14:paraId="5EEEB792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يستكشف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بفضول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قيود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مفروضة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الأوان</w:t>
      </w:r>
      <w:r>
        <w:rPr>
          <w:sz w:val="23"/>
          <w:szCs w:val="23"/>
        </w:rPr>
        <w:t>.</w:t>
      </w:r>
    </w:p>
    <w:p w14:paraId="07053CD7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t>أن</w:t>
      </w:r>
      <w:r>
        <w:t xml:space="preserve"> </w:t>
      </w:r>
      <w:r>
        <w:t>يتوقف</w:t>
      </w:r>
      <w:r>
        <w:t xml:space="preserve"> </w:t>
      </w:r>
      <w:r>
        <w:t>أحياناً</w:t>
      </w:r>
      <w:r>
        <w:t xml:space="preserve"> — </w:t>
      </w:r>
      <w:r>
        <w:t>أن</w:t>
      </w:r>
      <w:r>
        <w:t xml:space="preserve"> </w:t>
      </w:r>
      <w:r>
        <w:t>يكون</w:t>
      </w:r>
      <w:r>
        <w:t xml:space="preserve"> </w:t>
      </w:r>
      <w:r>
        <w:t>ببساطة</w:t>
      </w:r>
      <w:r>
        <w:t xml:space="preserve"> </w:t>
      </w:r>
      <w:r>
        <w:t>دون</w:t>
      </w:r>
      <w:r>
        <w:t xml:space="preserve"> </w:t>
      </w:r>
      <w:r>
        <w:t>أن</w:t>
      </w:r>
      <w:r>
        <w:t xml:space="preserve"> </w:t>
      </w:r>
      <w:r>
        <w:t>يُلاحَق</w:t>
      </w:r>
      <w:r>
        <w:t xml:space="preserve"> </w:t>
      </w:r>
      <w:r>
        <w:t>بالتوقعات</w:t>
      </w:r>
      <w:r>
        <w:rPr>
          <w:color w:val="0A5E5E"/>
          <w:sz w:val="18"/>
          <w:szCs w:val="18"/>
        </w:rPr>
        <w:t>[17]</w:t>
      </w:r>
      <w:r>
        <w:t>.</w:t>
      </w:r>
    </w:p>
    <w:p w14:paraId="6EFBC25E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الخوارزمية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كـ</w:t>
      </w:r>
      <w:r>
        <w:rPr>
          <w:b/>
          <w:bCs/>
          <w:color w:val="0A5E5E"/>
        </w:rPr>
        <w:t>«</w:t>
      </w:r>
      <w:r>
        <w:rPr>
          <w:b/>
          <w:bCs/>
          <w:color w:val="0A5E5E"/>
        </w:rPr>
        <w:t>بيئة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حاضنة</w:t>
      </w:r>
      <w:r>
        <w:rPr>
          <w:b/>
          <w:bCs/>
          <w:color w:val="0A5E5E"/>
        </w:rPr>
        <w:t xml:space="preserve">» </w:t>
      </w:r>
      <w:r>
        <w:rPr>
          <w:b/>
          <w:bCs/>
          <w:color w:val="0A5E5E"/>
        </w:rPr>
        <w:t>مسمومة</w:t>
      </w:r>
    </w:p>
    <w:p w14:paraId="4B5C8E2D" w14:textId="77777777" w:rsidR="005A6CBB" w:rsidRDefault="00BD6108" w:rsidP="00C7075C">
      <w:pPr>
        <w:spacing w:before="90" w:after="110" w:line="368" w:lineRule="auto"/>
      </w:pPr>
      <w:r>
        <w:t>في</w:t>
      </w:r>
      <w:r>
        <w:t xml:space="preserve"> </w:t>
      </w:r>
      <w:r>
        <w:t>العصر</w:t>
      </w:r>
      <w:r>
        <w:t xml:space="preserve"> </w:t>
      </w:r>
      <w:r>
        <w:t>الرقمي،</w:t>
      </w:r>
      <w:r>
        <w:t xml:space="preserve"> </w:t>
      </w:r>
      <w:r>
        <w:t>حدث</w:t>
      </w:r>
      <w:r>
        <w:t xml:space="preserve"> </w:t>
      </w:r>
      <w:r>
        <w:t>شيء</w:t>
      </w:r>
      <w:r>
        <w:t xml:space="preserve"> </w:t>
      </w:r>
      <w:r>
        <w:t>غير</w:t>
      </w:r>
      <w:r>
        <w:t xml:space="preserve"> </w:t>
      </w:r>
      <w:r>
        <w:t>مسبوق</w:t>
      </w:r>
      <w:r>
        <w:t xml:space="preserve">: </w:t>
      </w:r>
      <w:r>
        <w:t>الشاشة</w:t>
      </w:r>
      <w:r>
        <w:t xml:space="preserve"> </w:t>
      </w:r>
      <w:r>
        <w:t>باتت</w:t>
      </w:r>
      <w:r>
        <w:t xml:space="preserve"> </w:t>
      </w:r>
      <w:r>
        <w:t>المربية</w:t>
      </w:r>
      <w:r>
        <w:t xml:space="preserve"> </w:t>
      </w:r>
      <w:r>
        <w:t>الثالثة</w:t>
      </w:r>
      <w:r>
        <w:rPr>
          <w:color w:val="0A5E5E"/>
          <w:sz w:val="18"/>
          <w:szCs w:val="18"/>
        </w:rPr>
        <w:t>[18]</w:t>
      </w:r>
      <w:r>
        <w:t xml:space="preserve">. </w:t>
      </w:r>
      <w:r>
        <w:t>لكن</w:t>
      </w:r>
      <w:r>
        <w:t xml:space="preserve"> </w:t>
      </w:r>
      <w:r>
        <w:t>على</w:t>
      </w:r>
      <w:r>
        <w:t xml:space="preserve"> </w:t>
      </w:r>
      <w:r>
        <w:t>عكس</w:t>
      </w:r>
      <w:r>
        <w:t xml:space="preserve"> </w:t>
      </w:r>
      <w:r>
        <w:t>البيئة</w:t>
      </w:r>
      <w:r>
        <w:t xml:space="preserve"> </w:t>
      </w:r>
      <w:r>
        <w:t>الحاضنة</w:t>
      </w:r>
      <w:r>
        <w:t xml:space="preserve"> </w:t>
      </w:r>
      <w:r>
        <w:t>الفينيكوتية،</w:t>
      </w:r>
      <w:r>
        <w:t xml:space="preserve"> </w:t>
      </w:r>
      <w:r>
        <w:t>الخوارزمية</w:t>
      </w:r>
      <w:r>
        <w:t xml:space="preserve"> </w:t>
      </w:r>
      <w:r>
        <w:t>لا</w:t>
      </w:r>
      <w:r>
        <w:t xml:space="preserve"> </w:t>
      </w:r>
      <w:r>
        <w:t>تحتضن</w:t>
      </w:r>
      <w:r>
        <w:t xml:space="preserve"> — </w:t>
      </w:r>
      <w:r>
        <w:t>بل</w:t>
      </w:r>
      <w:r>
        <w:t xml:space="preserve"> </w:t>
      </w:r>
      <w:r>
        <w:t>تستنزف</w:t>
      </w:r>
      <w:r>
        <w:t xml:space="preserve">. </w:t>
      </w:r>
      <w:r>
        <w:t>فهي</w:t>
      </w:r>
      <w:r>
        <w:t>:</w:t>
      </w:r>
    </w:p>
    <w:p w14:paraId="38C7421E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7A1A1A"/>
          <w:sz w:val="23"/>
          <w:szCs w:val="23"/>
        </w:rPr>
        <w:t>لا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تسمح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بالصمت</w:t>
      </w:r>
      <w:r>
        <w:rPr>
          <w:b/>
          <w:bCs/>
          <w:color w:val="7A1A1A"/>
          <w:sz w:val="23"/>
          <w:szCs w:val="23"/>
        </w:rPr>
        <w:t xml:space="preserve">: </w:t>
      </w:r>
      <w:r>
        <w:rPr>
          <w:sz w:val="23"/>
          <w:szCs w:val="23"/>
        </w:rPr>
        <w:t>الإشعارات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تمنع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الطفل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التوقف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والتكوين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الداخلي</w:t>
      </w:r>
      <w:r>
        <w:rPr>
          <w:sz w:val="23"/>
          <w:szCs w:val="23"/>
        </w:rPr>
        <w:t>».</w:t>
      </w:r>
    </w:p>
    <w:p w14:paraId="4F4056B5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7A1A1A"/>
          <w:sz w:val="23"/>
          <w:szCs w:val="23"/>
        </w:rPr>
        <w:t>تُعاقب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على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الأصالة</w:t>
      </w:r>
      <w:r>
        <w:rPr>
          <w:b/>
          <w:bCs/>
          <w:color w:val="7A1A1A"/>
          <w:sz w:val="23"/>
          <w:szCs w:val="23"/>
        </w:rPr>
        <w:t xml:space="preserve">: </w:t>
      </w:r>
      <w:r>
        <w:rPr>
          <w:sz w:val="23"/>
          <w:szCs w:val="23"/>
        </w:rPr>
        <w:t>الخوارزمية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تُكافئ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يُعجب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الآخرين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يُعبّر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الذات</w:t>
      </w:r>
      <w:r>
        <w:rPr>
          <w:sz w:val="23"/>
          <w:szCs w:val="23"/>
        </w:rPr>
        <w:t>.</w:t>
      </w:r>
    </w:p>
    <w:p w14:paraId="724B477A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7A1A1A"/>
          <w:sz w:val="23"/>
          <w:szCs w:val="23"/>
        </w:rPr>
        <w:t>تُسرّع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ما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يحتاج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للبطء</w:t>
      </w:r>
      <w:r>
        <w:rPr>
          <w:b/>
          <w:bCs/>
          <w:color w:val="7A1A1A"/>
          <w:sz w:val="23"/>
          <w:szCs w:val="23"/>
        </w:rPr>
        <w:t xml:space="preserve">: </w:t>
      </w:r>
      <w:r>
        <w:rPr>
          <w:sz w:val="23"/>
          <w:szCs w:val="23"/>
        </w:rPr>
        <w:t>النضج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يحتاج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لصمت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ولعب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وتأمل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كلها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أضداد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السرعة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الرقمية</w:t>
      </w:r>
      <w:r>
        <w:rPr>
          <w:sz w:val="23"/>
          <w:szCs w:val="23"/>
        </w:rPr>
        <w:t>.</w:t>
      </w:r>
    </w:p>
    <w:p w14:paraId="4D01F879" w14:textId="77777777" w:rsidR="005A6CBB" w:rsidRDefault="00BD6108" w:rsidP="00C7075C">
      <w:pPr>
        <w:pStyle w:val="a4"/>
        <w:numPr>
          <w:ilvl w:val="0"/>
          <w:numId w:val="3"/>
        </w:numPr>
        <w:spacing w:before="75" w:after="75" w:line="330" w:lineRule="auto"/>
        <w:jc w:val="left"/>
      </w:pPr>
      <w:r>
        <w:rPr>
          <w:b/>
          <w:bCs/>
          <w:color w:val="7A1A1A"/>
          <w:sz w:val="23"/>
          <w:szCs w:val="23"/>
        </w:rPr>
        <w:t>تبني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ذاتاً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مُؤدِّية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لا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ذاتاً</w:t>
      </w:r>
      <w:r>
        <w:rPr>
          <w:b/>
          <w:bCs/>
          <w:color w:val="7A1A1A"/>
          <w:sz w:val="23"/>
          <w:szCs w:val="23"/>
        </w:rPr>
        <w:t xml:space="preserve"> </w:t>
      </w:r>
      <w:r>
        <w:rPr>
          <w:b/>
          <w:bCs/>
          <w:color w:val="7A1A1A"/>
          <w:sz w:val="23"/>
          <w:szCs w:val="23"/>
        </w:rPr>
        <w:t>حقيقية</w:t>
      </w:r>
      <w:r>
        <w:rPr>
          <w:b/>
          <w:bCs/>
          <w:color w:val="7A1A1A"/>
          <w:sz w:val="23"/>
          <w:szCs w:val="23"/>
        </w:rPr>
        <w:t xml:space="preserve">: </w:t>
      </w:r>
      <w:r>
        <w:rPr>
          <w:sz w:val="23"/>
          <w:szCs w:val="23"/>
        </w:rPr>
        <w:t>أدوات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مثل</w:t>
      </w:r>
      <w:r>
        <w:rPr>
          <w:sz w:val="23"/>
          <w:szCs w:val="23"/>
        </w:rPr>
        <w:t xml:space="preserve"> TikTok </w:t>
      </w:r>
      <w:r>
        <w:rPr>
          <w:sz w:val="23"/>
          <w:szCs w:val="23"/>
        </w:rPr>
        <w:t>و</w:t>
      </w:r>
      <w:r>
        <w:rPr>
          <w:sz w:val="23"/>
          <w:szCs w:val="23"/>
        </w:rPr>
        <w:t xml:space="preserve">Instagram </w:t>
      </w:r>
      <w:r>
        <w:rPr>
          <w:sz w:val="23"/>
          <w:szCs w:val="23"/>
        </w:rPr>
        <w:t>تُدرّب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الطفل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الأداء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أمام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الجمهور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الوجود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</w:t>
      </w:r>
      <w:r>
        <w:rPr>
          <w:sz w:val="23"/>
          <w:szCs w:val="23"/>
        </w:rPr>
        <w:t>.</w:t>
      </w:r>
    </w:p>
    <w:p w14:paraId="5FA61C09" w14:textId="77777777" w:rsidR="005A6CBB" w:rsidRDefault="005A6CBB" w:rsidP="00C7075C">
      <w:pPr>
        <w:spacing w:before="30"/>
      </w:pPr>
    </w:p>
    <w:p w14:paraId="028E7C8F" w14:textId="77777777" w:rsidR="005A6CBB" w:rsidRDefault="00BD6108" w:rsidP="00C7075C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التكنولوجيا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الرقمية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تُشكّل</w:t>
      </w:r>
      <w:r>
        <w:rPr>
          <w:i/>
          <w:iCs/>
          <w:color w:val="0D1B33"/>
          <w:sz w:val="23"/>
          <w:szCs w:val="23"/>
        </w:rPr>
        <w:t xml:space="preserve"> «</w:t>
      </w:r>
      <w:r>
        <w:rPr>
          <w:i/>
          <w:iCs/>
          <w:color w:val="0D1B33"/>
          <w:sz w:val="23"/>
          <w:szCs w:val="23"/>
        </w:rPr>
        <w:t>بيئة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حاضنة</w:t>
      </w:r>
      <w:r>
        <w:rPr>
          <w:i/>
          <w:iCs/>
          <w:color w:val="0D1B33"/>
          <w:sz w:val="23"/>
          <w:szCs w:val="23"/>
        </w:rPr>
        <w:t xml:space="preserve">» </w:t>
      </w:r>
      <w:r>
        <w:rPr>
          <w:i/>
          <w:iCs/>
          <w:color w:val="0D1B33"/>
          <w:sz w:val="23"/>
          <w:szCs w:val="23"/>
        </w:rPr>
        <w:t>للطفل</w:t>
      </w:r>
      <w:r>
        <w:rPr>
          <w:i/>
          <w:iCs/>
          <w:color w:val="0D1B33"/>
          <w:sz w:val="23"/>
          <w:szCs w:val="23"/>
        </w:rPr>
        <w:t xml:space="preserve"> —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تُشكّل</w:t>
      </w:r>
      <w:r>
        <w:rPr>
          <w:i/>
          <w:iCs/>
          <w:color w:val="0D1B33"/>
          <w:sz w:val="23"/>
          <w:szCs w:val="23"/>
        </w:rPr>
        <w:t xml:space="preserve"> «</w:t>
      </w:r>
      <w:r>
        <w:rPr>
          <w:i/>
          <w:iCs/>
          <w:color w:val="0D1B33"/>
          <w:sz w:val="23"/>
          <w:szCs w:val="23"/>
        </w:rPr>
        <w:t>بيئة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ناهضة</w:t>
      </w:r>
      <w:r>
        <w:rPr>
          <w:i/>
          <w:iCs/>
          <w:color w:val="0D1B33"/>
          <w:sz w:val="23"/>
          <w:szCs w:val="23"/>
        </w:rPr>
        <w:t xml:space="preserve">» </w:t>
      </w:r>
      <w:r>
        <w:rPr>
          <w:i/>
          <w:iCs/>
          <w:color w:val="0D1B33"/>
          <w:sz w:val="23"/>
          <w:szCs w:val="23"/>
        </w:rPr>
        <w:t>تستخرج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منه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طاقته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وبياناته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وانتباهه،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لتُنمّيه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لتربحه</w:t>
      </w:r>
      <w:r>
        <w:rPr>
          <w:i/>
          <w:iCs/>
          <w:color w:val="0D1B33"/>
          <w:sz w:val="23"/>
          <w:szCs w:val="23"/>
        </w:rPr>
        <w:t>."</w:t>
      </w:r>
    </w:p>
    <w:p w14:paraId="2F4D3405" w14:textId="77777777" w:rsidR="005A6CBB" w:rsidRDefault="00BD6108" w:rsidP="00C7075C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Zuboff, S. L'âge du capitalisme de surveillance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312</w:t>
      </w:r>
    </w:p>
    <w:p w14:paraId="3FD174E4" w14:textId="77777777" w:rsidR="005A6CBB" w:rsidRDefault="00BD6108" w:rsidP="00C7075C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البيئة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الرقمية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والنفس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الأمارة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قراءة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استخلافية</w:t>
      </w:r>
    </w:p>
    <w:p w14:paraId="617E2DD6" w14:textId="77777777" w:rsidR="005A6CBB" w:rsidRDefault="00BD6108" w:rsidP="00C7075C">
      <w:pPr>
        <w:spacing w:before="90" w:after="110" w:line="368" w:lineRule="auto"/>
      </w:pPr>
      <w:r>
        <w:t>تُقدّم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تشخيصاً</w:t>
      </w:r>
      <w:r>
        <w:t xml:space="preserve"> </w:t>
      </w:r>
      <w:r>
        <w:t>دقيقاً</w:t>
      </w:r>
      <w:r>
        <w:rPr>
          <w:color w:val="0A5E5E"/>
          <w:sz w:val="18"/>
          <w:szCs w:val="18"/>
        </w:rPr>
        <w:t>[19]</w:t>
      </w:r>
      <w:r>
        <w:t xml:space="preserve">: </w:t>
      </w:r>
      <w:r>
        <w:t>الخوارزمية</w:t>
      </w:r>
      <w:r>
        <w:t xml:space="preserve"> </w:t>
      </w:r>
      <w:r>
        <w:t>لا</w:t>
      </w:r>
      <w:r>
        <w:t xml:space="preserve"> </w:t>
      </w:r>
      <w:r>
        <w:t>تُربّي</w:t>
      </w:r>
      <w:r>
        <w:t xml:space="preserve"> </w:t>
      </w:r>
      <w:r>
        <w:t>النفس</w:t>
      </w:r>
      <w:r>
        <w:t xml:space="preserve"> </w:t>
      </w:r>
      <w:r>
        <w:t>الأمارة</w:t>
      </w:r>
      <w:r>
        <w:t xml:space="preserve"> — </w:t>
      </w:r>
      <w:r>
        <w:t>بل</w:t>
      </w:r>
      <w:r>
        <w:t xml:space="preserve"> </w:t>
      </w:r>
      <w:r>
        <w:t>تستعملها</w:t>
      </w:r>
      <w:r>
        <w:t xml:space="preserve">. </w:t>
      </w:r>
      <w:r>
        <w:t>إنها</w:t>
      </w:r>
      <w:r>
        <w:t xml:space="preserve"> </w:t>
      </w:r>
      <w:r>
        <w:t>تستغل</w:t>
      </w:r>
      <w:r>
        <w:t xml:space="preserve"> </w:t>
      </w:r>
      <w:r>
        <w:t>البُعد</w:t>
      </w:r>
      <w:r>
        <w:t xml:space="preserve"> </w:t>
      </w:r>
      <w:r>
        <w:t>التقويمي</w:t>
      </w:r>
      <w:r>
        <w:t>-</w:t>
      </w:r>
      <w:r>
        <w:t>المزاجي</w:t>
      </w:r>
      <w:r>
        <w:t xml:space="preserve"> </w:t>
      </w:r>
      <w:r>
        <w:t>للطفل</w:t>
      </w:r>
      <w:r>
        <w:t xml:space="preserve"> (</w:t>
      </w:r>
      <w:r>
        <w:t>ما</w:t>
      </w:r>
      <w:r>
        <w:t xml:space="preserve"> </w:t>
      </w:r>
      <w:r>
        <w:t>يُثيره،</w:t>
      </w:r>
      <w:r>
        <w:t xml:space="preserve"> </w:t>
      </w:r>
      <w:r>
        <w:t>ما</w:t>
      </w:r>
      <w:r>
        <w:t xml:space="preserve"> </w:t>
      </w:r>
      <w:r>
        <w:t>يُغضبه،</w:t>
      </w:r>
      <w:r>
        <w:t xml:space="preserve"> </w:t>
      </w:r>
      <w:r>
        <w:t>ما</w:t>
      </w:r>
      <w:r>
        <w:t xml:space="preserve"> </w:t>
      </w:r>
      <w:r>
        <w:t>يُضحكه</w:t>
      </w:r>
      <w:r>
        <w:t xml:space="preserve">) </w:t>
      </w:r>
      <w:r>
        <w:t>لتحويله</w:t>
      </w:r>
      <w:r>
        <w:t xml:space="preserve"> </w:t>
      </w:r>
      <w:r>
        <w:t>إلى</w:t>
      </w:r>
      <w:r>
        <w:t xml:space="preserve"> </w:t>
      </w:r>
      <w:r>
        <w:t>مادة</w:t>
      </w:r>
      <w:r>
        <w:t xml:space="preserve"> </w:t>
      </w:r>
      <w:r>
        <w:t>خام</w:t>
      </w:r>
      <w:r>
        <w:t xml:space="preserve"> </w:t>
      </w:r>
      <w:r>
        <w:t>للربح</w:t>
      </w:r>
      <w:r>
        <w:t xml:space="preserve">. </w:t>
      </w:r>
      <w:r>
        <w:t>هذا</w:t>
      </w:r>
      <w:r>
        <w:t xml:space="preserve"> </w:t>
      </w:r>
      <w:r>
        <w:t>تعارض</w:t>
      </w:r>
      <w:r>
        <w:t xml:space="preserve"> </w:t>
      </w:r>
      <w:r>
        <w:t>صريح</w:t>
      </w:r>
      <w:r>
        <w:t xml:space="preserve"> </w:t>
      </w:r>
      <w:r>
        <w:t>مع</w:t>
      </w:r>
      <w:r>
        <w:t xml:space="preserve"> </w:t>
      </w:r>
      <w:r>
        <w:t>الاستخلاف</w:t>
      </w:r>
      <w:r>
        <w:t xml:space="preserve"> </w:t>
      </w:r>
      <w:r>
        <w:t>الذي</w:t>
      </w:r>
      <w:r>
        <w:t xml:space="preserve"> </w:t>
      </w:r>
      <w:r>
        <w:t>يسعى</w:t>
      </w:r>
      <w:r>
        <w:t xml:space="preserve"> </w:t>
      </w:r>
      <w:r>
        <w:t>لتحويل</w:t>
      </w:r>
      <w:r>
        <w:t xml:space="preserve"> </w:t>
      </w:r>
      <w:r>
        <w:t>الطاقة</w:t>
      </w:r>
      <w:r>
        <w:t xml:space="preserve"> </w:t>
      </w:r>
      <w:r>
        <w:t>الأمارة</w:t>
      </w:r>
      <w:r>
        <w:t xml:space="preserve"> </w:t>
      </w:r>
      <w:r>
        <w:t>نحو</w:t>
      </w:r>
      <w:r>
        <w:t xml:space="preserve"> </w:t>
      </w:r>
      <w:r>
        <w:t>التزكية</w:t>
      </w:r>
      <w:r>
        <w:t xml:space="preserve"> </w:t>
      </w:r>
      <w:r>
        <w:t>لا</w:t>
      </w:r>
      <w:r>
        <w:t xml:space="preserve"> </w:t>
      </w:r>
      <w:r>
        <w:t>نحو</w:t>
      </w:r>
      <w:r>
        <w:t xml:space="preserve"> </w:t>
      </w:r>
      <w:r>
        <w:t>الاستهلاك</w:t>
      </w:r>
      <w:r>
        <w:t>.</w:t>
      </w:r>
    </w:p>
    <w:p w14:paraId="40B150DF" w14:textId="77777777" w:rsidR="005A6CBB" w:rsidRDefault="005A6CBB" w:rsidP="00C7075C">
      <w:pPr>
        <w:spacing w:before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0"/>
        <w:gridCol w:w="2528"/>
        <w:gridCol w:w="2621"/>
        <w:gridCol w:w="2621"/>
      </w:tblGrid>
      <w:tr w:rsidR="005A6CBB" w14:paraId="31E5257F" w14:textId="77777777">
        <w:trPr>
          <w:tblHeader/>
        </w:trPr>
        <w:tc>
          <w:tcPr>
            <w:tcW w:w="1591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D784497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البُعد</w:t>
            </w:r>
          </w:p>
        </w:tc>
        <w:tc>
          <w:tcPr>
            <w:tcW w:w="2527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EC3CEE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البيئة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الحاضنة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(</w:t>
            </w:r>
            <w:r>
              <w:rPr>
                <w:b/>
                <w:bCs/>
                <w:color w:val="FFFFFF"/>
                <w:sz w:val="21"/>
                <w:szCs w:val="21"/>
              </w:rPr>
              <w:t>فينيكوت</w:t>
            </w:r>
            <w:r>
              <w:rPr>
                <w:b/>
                <w:bCs/>
                <w:color w:val="FFFFFF"/>
                <w:sz w:val="21"/>
                <w:szCs w:val="21"/>
              </w:rPr>
              <w:t>)</w:t>
            </w:r>
          </w:p>
        </w:tc>
        <w:tc>
          <w:tcPr>
            <w:tcW w:w="2620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6EA5BD7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البيئة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الرقمية</w:t>
            </w:r>
          </w:p>
        </w:tc>
        <w:tc>
          <w:tcPr>
            <w:tcW w:w="2620" w:type="dxa"/>
            <w:tcBorders>
              <w:top w:val="single" w:sz="4" w:space="0" w:color="0D1B33"/>
              <w:left w:val="single" w:sz="4" w:space="0" w:color="0D1B33"/>
              <w:bottom w:val="single" w:sz="4" w:space="0" w:color="0D1B33"/>
              <w:right w:val="single" w:sz="4" w:space="0" w:color="0D1B33"/>
            </w:tcBorders>
            <w:shd w:val="clear" w:color="auto" w:fill="1A3A6B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7D217BA" w14:textId="77777777" w:rsidR="005A6CBB" w:rsidRDefault="00BD6108" w:rsidP="00C7075C">
            <w:r>
              <w:rPr>
                <w:b/>
                <w:bCs/>
                <w:color w:val="FFFFFF"/>
                <w:sz w:val="21"/>
                <w:szCs w:val="21"/>
              </w:rPr>
              <w:t>الاستجابة</w:t>
            </w:r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الاستخلافية</w:t>
            </w:r>
          </w:p>
        </w:tc>
      </w:tr>
      <w:tr w:rsidR="005A6CBB" w14:paraId="4CDE8CF4" w14:textId="77777777">
        <w:tc>
          <w:tcPr>
            <w:tcW w:w="159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EDC345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الصمت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0D0676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ضروري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للنمو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الداخلي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61B17E1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ممنوع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إشعارات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مستمرة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870078E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تقنين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الصمت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اليومي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الصلوات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كفواصل</w:t>
            </w:r>
          </w:p>
        </w:tc>
      </w:tr>
      <w:tr w:rsidR="005A6CBB" w14:paraId="2571DD36" w14:textId="77777777">
        <w:tc>
          <w:tcPr>
            <w:tcW w:w="159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0D2599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الأصالة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0C3AD60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محترمة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ومُنمّاة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DDF2C9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مُعاقَب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عليها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لصالح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الأداء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5BD97B6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تمرين</w:t>
            </w:r>
            <w:r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أنا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طبيعتي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حضرة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>»</w:t>
            </w:r>
          </w:p>
        </w:tc>
      </w:tr>
      <w:tr w:rsidR="005A6CBB" w14:paraId="3D1D73F7" w14:textId="77777777">
        <w:tc>
          <w:tcPr>
            <w:tcW w:w="159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C402E0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الأخطاء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53241A4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مقبولة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كجزء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النمو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40D29E3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مُعاقَب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عليها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بانخفاض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التفاعل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80CC63B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الصحي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كرافعة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للتعذيب</w:t>
            </w:r>
          </w:p>
        </w:tc>
      </w:tr>
      <w:tr w:rsidR="005A6CBB" w14:paraId="4370C0E3" w14:textId="77777777">
        <w:tc>
          <w:tcPr>
            <w:tcW w:w="1591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DF69CDA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الزمن</w:t>
            </w:r>
          </w:p>
        </w:tc>
        <w:tc>
          <w:tcPr>
            <w:tcW w:w="2527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8EC3407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بطيء،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يحترم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إيقاع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الطفل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894F2C5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سريع،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يُملي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إيقاعه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الطفل</w:t>
            </w:r>
          </w:p>
        </w:tc>
        <w:tc>
          <w:tcPr>
            <w:tcW w:w="2620" w:type="dxa"/>
            <w:tcBorders>
              <w:top w:val="single" w:sz="3" w:space="0" w:color="C0C0C0"/>
              <w:left w:val="single" w:sz="3" w:space="0" w:color="C0C0C0"/>
              <w:bottom w:val="single" w:sz="3" w:space="0" w:color="C0C0C0"/>
              <w:right w:val="single" w:sz="3" w:space="0" w:color="C0C0C0"/>
            </w:tcBorders>
            <w:shd w:val="clear" w:color="auto" w:fill="E6F0F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5323D92" w14:textId="77777777" w:rsidR="005A6CBB" w:rsidRDefault="00BD6108" w:rsidP="00C7075C">
            <w:pPr>
              <w:spacing w:line="310" w:lineRule="auto"/>
            </w:pPr>
            <w:r>
              <w:rPr>
                <w:sz w:val="22"/>
                <w:szCs w:val="22"/>
              </w:rPr>
              <w:t>التدبر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والصيام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كتمرين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استعادة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الزمن</w:t>
            </w:r>
          </w:p>
        </w:tc>
      </w:tr>
    </w:tbl>
    <w:p w14:paraId="57A49CCE" w14:textId="77777777" w:rsidR="005A6CBB" w:rsidRDefault="005A6CBB" w:rsidP="00C7075C">
      <w:pPr>
        <w:spacing w:before="80"/>
      </w:pPr>
    </w:p>
    <w:p w14:paraId="61206A98" w14:textId="77777777" w:rsidR="005A6CBB" w:rsidRDefault="00BD6108" w:rsidP="00C7075C">
      <w:pPr>
        <w:pBdr>
          <w:top w:val="single" w:sz="4" w:space="0" w:color="A86A10"/>
          <w:bottom w:val="single" w:sz="4" w:space="0" w:color="A86A10"/>
          <w:right w:val="single" w:sz="20" w:space="0" w:color="A86A10"/>
        </w:pBdr>
        <w:spacing w:before="120" w:after="120" w:line="345" w:lineRule="auto"/>
      </w:pPr>
      <w:r>
        <w:rPr>
          <w:b/>
          <w:bCs/>
          <w:color w:val="A86A10"/>
          <w:sz w:val="22"/>
          <w:szCs w:val="22"/>
        </w:rPr>
        <w:t>خلاصة</w:t>
      </w:r>
      <w:r>
        <w:rPr>
          <w:b/>
          <w:bCs/>
          <w:color w:val="A86A10"/>
          <w:sz w:val="22"/>
          <w:szCs w:val="22"/>
        </w:rPr>
        <w:t xml:space="preserve">:  </w:t>
      </w:r>
      <w:r>
        <w:rPr>
          <w:sz w:val="22"/>
          <w:szCs w:val="22"/>
        </w:rPr>
        <w:t>التحدي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الذي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يواجهه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الآباء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اليوم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توفير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بيئة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حاضنة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داخل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منزل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يخترقه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الفضاء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هذا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يتطلب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ليس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التكنولوجيا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بناء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جيوب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صمت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وفطرة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تحصن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الطفل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الاستنزاف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الرقمي</w:t>
      </w:r>
      <w:r>
        <w:rPr>
          <w:sz w:val="22"/>
          <w:szCs w:val="22"/>
        </w:rPr>
        <w:t>.</w:t>
      </w:r>
    </w:p>
    <w:p w14:paraId="33A6284E" w14:textId="77777777" w:rsidR="005A6CBB" w:rsidRDefault="00BD6108" w:rsidP="00C7075C">
      <w:r>
        <w:br w:type="page"/>
      </w:r>
    </w:p>
    <w:p w14:paraId="0864FF12" w14:textId="77777777" w:rsidR="005A6CBB" w:rsidRDefault="005A6CBB" w:rsidP="00C7075C">
      <w:pPr>
        <w:spacing w:before="160"/>
      </w:pPr>
    </w:p>
    <w:p w14:paraId="259A1B00" w14:textId="77777777" w:rsidR="005A6CBB" w:rsidRDefault="00BD6108" w:rsidP="00C7075C">
      <w:pPr>
        <w:spacing w:after="30"/>
      </w:pPr>
      <w:r>
        <w:rPr>
          <w:b/>
          <w:bCs/>
          <w:color w:val="9A7B1A"/>
        </w:rPr>
        <w:t>الفصل</w:t>
      </w:r>
      <w:r>
        <w:rPr>
          <w:b/>
          <w:bCs/>
          <w:color w:val="9A7B1A"/>
        </w:rPr>
        <w:t xml:space="preserve"> </w:t>
      </w:r>
      <w:r>
        <w:rPr>
          <w:b/>
          <w:bCs/>
          <w:color w:val="9A7B1A"/>
        </w:rPr>
        <w:t>الخامس</w:t>
      </w:r>
    </w:p>
    <w:p w14:paraId="240A9117" w14:textId="77777777" w:rsidR="005A6CBB" w:rsidRDefault="00BD6108" w:rsidP="00C7075C">
      <w:pPr>
        <w:pBdr>
          <w:top w:val="double" w:sz="8" w:space="0" w:color="1A3A6B"/>
          <w:bottom w:val="double" w:sz="8" w:space="0" w:color="1A3A6B"/>
        </w:pBdr>
        <w:spacing w:after="20"/>
      </w:pPr>
      <w:r>
        <w:rPr>
          <w:b/>
          <w:bCs/>
          <w:color w:val="1A3A6B"/>
          <w:sz w:val="36"/>
          <w:szCs w:val="36"/>
        </w:rPr>
        <w:t>العودة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إلى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الفطرة</w:t>
      </w:r>
      <w:r>
        <w:rPr>
          <w:b/>
          <w:bCs/>
          <w:color w:val="1A3A6B"/>
          <w:sz w:val="36"/>
          <w:szCs w:val="36"/>
        </w:rPr>
        <w:t xml:space="preserve">: </w:t>
      </w:r>
      <w:r>
        <w:rPr>
          <w:b/>
          <w:bCs/>
          <w:color w:val="1A3A6B"/>
          <w:sz w:val="36"/>
          <w:szCs w:val="36"/>
        </w:rPr>
        <w:t>كيف</w:t>
      </w:r>
      <w:r>
        <w:rPr>
          <w:b/>
          <w:bCs/>
          <w:color w:val="1A3A6B"/>
          <w:sz w:val="36"/>
          <w:szCs w:val="36"/>
        </w:rPr>
        <w:t xml:space="preserve"> </w:t>
      </w:r>
      <w:r>
        <w:rPr>
          <w:b/>
          <w:bCs/>
          <w:color w:val="1A3A6B"/>
          <w:sz w:val="36"/>
          <w:szCs w:val="36"/>
        </w:rPr>
        <w:t>نُعالج؟</w:t>
      </w:r>
    </w:p>
    <w:p w14:paraId="446CDAC6" w14:textId="77777777" w:rsidR="005A6CBB" w:rsidRDefault="00BD6108" w:rsidP="00C7075C">
      <w:pPr>
        <w:spacing w:before="15" w:after="60"/>
      </w:pPr>
      <w:r>
        <w:rPr>
          <w:i/>
          <w:iCs/>
          <w:color w:val="0A5E5E"/>
          <w:sz w:val="22"/>
          <w:szCs w:val="22"/>
        </w:rPr>
        <w:t>حوار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مع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يونغ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التفرد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وفينيكوت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في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اللعب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والكينتسوغي</w:t>
      </w:r>
      <w:r>
        <w:rPr>
          <w:i/>
          <w:iCs/>
          <w:color w:val="0A5E5E"/>
          <w:sz w:val="22"/>
          <w:szCs w:val="22"/>
        </w:rPr>
        <w:t xml:space="preserve"> </w:t>
      </w:r>
      <w:r>
        <w:rPr>
          <w:i/>
          <w:iCs/>
          <w:color w:val="0A5E5E"/>
          <w:sz w:val="22"/>
          <w:szCs w:val="22"/>
        </w:rPr>
        <w:t>النفسي</w:t>
      </w:r>
    </w:p>
    <w:p w14:paraId="1F11B958" w14:textId="77777777" w:rsidR="005A6CBB" w:rsidRDefault="005A6CBB" w:rsidP="00C7075C">
      <w:pPr>
        <w:pBdr>
          <w:bottom w:val="single" w:sz="4" w:space="1" w:color="9A7B1A"/>
        </w:pBdr>
        <w:spacing w:before="140" w:after="140"/>
      </w:pPr>
    </w:p>
    <w:p w14:paraId="06002F87" w14:textId="77777777" w:rsidR="005A6CBB" w:rsidRDefault="005A6CBB" w:rsidP="00C7075C">
      <w:pPr>
        <w:spacing w:before="50"/>
      </w:pPr>
    </w:p>
    <w:p w14:paraId="502BF741" w14:textId="77777777" w:rsidR="005A6CBB" w:rsidRDefault="00BD6108" w:rsidP="00C7075C">
      <w:pPr>
        <w:pBdr>
          <w:right w:val="single" w:sz="20" w:space="0" w:color="0A5E5E"/>
        </w:pBdr>
        <w:spacing w:line="350" w:lineRule="auto"/>
      </w:pPr>
      <w:r>
        <w:rPr>
          <w:i/>
          <w:iCs/>
          <w:color w:val="0D1B33"/>
          <w:sz w:val="22"/>
          <w:szCs w:val="22"/>
        </w:rPr>
        <w:t>"</w:t>
      </w:r>
      <w:r>
        <w:rPr>
          <w:i/>
          <w:iCs/>
          <w:color w:val="0D1B33"/>
          <w:sz w:val="22"/>
          <w:szCs w:val="22"/>
        </w:rPr>
        <w:t>الشفاء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لا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يعني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إزالة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ما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حدث</w:t>
      </w:r>
      <w:r>
        <w:rPr>
          <w:i/>
          <w:iCs/>
          <w:color w:val="0D1B33"/>
          <w:sz w:val="22"/>
          <w:szCs w:val="22"/>
        </w:rPr>
        <w:t xml:space="preserve"> — </w:t>
      </w:r>
      <w:r>
        <w:rPr>
          <w:i/>
          <w:iCs/>
          <w:color w:val="0D1B33"/>
          <w:sz w:val="22"/>
          <w:szCs w:val="22"/>
        </w:rPr>
        <w:t>بل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تحويل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موقعه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في</w:t>
      </w:r>
      <w:r>
        <w:rPr>
          <w:i/>
          <w:iCs/>
          <w:color w:val="0D1B33"/>
          <w:sz w:val="22"/>
          <w:szCs w:val="22"/>
        </w:rPr>
        <w:t xml:space="preserve"> </w:t>
      </w:r>
      <w:r>
        <w:rPr>
          <w:i/>
          <w:iCs/>
          <w:color w:val="0D1B33"/>
          <w:sz w:val="22"/>
          <w:szCs w:val="22"/>
        </w:rPr>
        <w:t>قصتك</w:t>
      </w:r>
      <w:r>
        <w:rPr>
          <w:i/>
          <w:iCs/>
          <w:color w:val="0D1B33"/>
          <w:sz w:val="22"/>
          <w:szCs w:val="22"/>
        </w:rPr>
        <w:t>."</w:t>
      </w:r>
    </w:p>
    <w:p w14:paraId="41B94EB5" w14:textId="77777777" w:rsidR="005A6CBB" w:rsidRDefault="00BD6108">
      <w:pPr>
        <w:pBdr>
          <w:right w:val="single" w:sz="20" w:space="0" w:color="0A5E5E"/>
        </w:pBdr>
        <w:spacing w:after="80"/>
      </w:pPr>
      <w:r>
        <w:rPr>
          <w:i/>
          <w:iCs/>
          <w:color w:val="0A5E5E"/>
          <w:sz w:val="20"/>
          <w:szCs w:val="20"/>
        </w:rPr>
        <w:t xml:space="preserve">— </w:t>
      </w:r>
      <w:r>
        <w:rPr>
          <w:i/>
          <w:iCs/>
          <w:color w:val="0A5E5E"/>
          <w:sz w:val="20"/>
          <w:szCs w:val="20"/>
        </w:rPr>
        <w:t>دونالد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وينيكوت،</w:t>
      </w:r>
      <w:r>
        <w:rPr>
          <w:i/>
          <w:iCs/>
          <w:color w:val="0A5E5E"/>
          <w:sz w:val="20"/>
          <w:szCs w:val="20"/>
        </w:rPr>
        <w:t xml:space="preserve"> «</w:t>
      </w:r>
      <w:r>
        <w:rPr>
          <w:i/>
          <w:iCs/>
          <w:color w:val="0A5E5E"/>
          <w:sz w:val="20"/>
          <w:szCs w:val="20"/>
        </w:rPr>
        <w:t>الطفل</w:t>
      </w:r>
      <w:r>
        <w:rPr>
          <w:i/>
          <w:iCs/>
          <w:color w:val="0A5E5E"/>
          <w:sz w:val="20"/>
          <w:szCs w:val="20"/>
        </w:rPr>
        <w:t xml:space="preserve"> </w:t>
      </w:r>
      <w:r>
        <w:rPr>
          <w:i/>
          <w:iCs/>
          <w:color w:val="0A5E5E"/>
          <w:sz w:val="20"/>
          <w:szCs w:val="20"/>
        </w:rPr>
        <w:t>والأسرة</w:t>
      </w:r>
      <w:r>
        <w:rPr>
          <w:i/>
          <w:iCs/>
          <w:color w:val="0A5E5E"/>
          <w:sz w:val="20"/>
          <w:szCs w:val="20"/>
        </w:rPr>
        <w:t>»</w:t>
      </w:r>
    </w:p>
    <w:p w14:paraId="7D0D4446" w14:textId="77777777" w:rsidR="005A6CBB" w:rsidRDefault="005A6CBB">
      <w:pPr>
        <w:pBdr>
          <w:bottom w:val="single" w:sz="4" w:space="1" w:color="0A5E5E"/>
        </w:pBdr>
        <w:spacing w:before="140" w:after="140"/>
      </w:pPr>
    </w:p>
    <w:p w14:paraId="01013F6C" w14:textId="77777777" w:rsidR="005A6CBB" w:rsidRDefault="005A6CBB">
      <w:pPr>
        <w:spacing w:before="60"/>
      </w:pPr>
    </w:p>
    <w:p w14:paraId="27EACDCE" w14:textId="77777777" w:rsidR="005A6CBB" w:rsidRDefault="00BD6108">
      <w:pPr>
        <w:pBdr>
          <w:bottom w:val="single" w:sz="8" w:space="4" w:color="0A5E5E"/>
        </w:pBdr>
        <w:spacing w:before="280" w:after="110"/>
        <w:jc w:val="right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الأول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يونغ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والتفرد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رحلة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نحو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الذات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الكاملة</w:t>
      </w:r>
    </w:p>
    <w:p w14:paraId="75E61AD2" w14:textId="77777777" w:rsidR="005A6CBB" w:rsidRDefault="00BD6108" w:rsidP="001963D5">
      <w:pPr>
        <w:spacing w:before="90" w:after="110" w:line="368" w:lineRule="auto"/>
      </w:pPr>
      <w:r>
        <w:t>يُعدّ</w:t>
      </w:r>
      <w:r>
        <w:t xml:space="preserve"> «</w:t>
      </w:r>
      <w:r>
        <w:t>التفرد</w:t>
      </w:r>
      <w:r>
        <w:t xml:space="preserve">» (Individuation) </w:t>
      </w:r>
      <w:r>
        <w:t>أجمل</w:t>
      </w:r>
      <w:r>
        <w:t xml:space="preserve"> </w:t>
      </w:r>
      <w:r>
        <w:t>مفاهيم</w:t>
      </w:r>
      <w:r>
        <w:t xml:space="preserve"> </w:t>
      </w:r>
      <w:r>
        <w:t>يونغ</w:t>
      </w:r>
      <w:r>
        <w:t xml:space="preserve"> </w:t>
      </w:r>
      <w:r>
        <w:t>وأكثرها</w:t>
      </w:r>
      <w:r>
        <w:t xml:space="preserve"> </w:t>
      </w:r>
      <w:r>
        <w:t>عمقاً</w:t>
      </w:r>
      <w:r>
        <w:rPr>
          <w:color w:val="0A5E5E"/>
          <w:sz w:val="18"/>
          <w:szCs w:val="18"/>
        </w:rPr>
        <w:t>[20]</w:t>
      </w:r>
      <w:r>
        <w:t xml:space="preserve">: </w:t>
      </w:r>
      <w:r>
        <w:t>إنه</w:t>
      </w:r>
      <w:r>
        <w:t xml:space="preserve"> </w:t>
      </w:r>
      <w:r>
        <w:t>الرحلة</w:t>
      </w:r>
      <w:r>
        <w:t xml:space="preserve"> </w:t>
      </w:r>
      <w:r>
        <w:t>التي</w:t>
      </w:r>
      <w:r>
        <w:t xml:space="preserve"> </w:t>
      </w:r>
      <w:r>
        <w:t>يقوم</w:t>
      </w:r>
      <w:r>
        <w:t xml:space="preserve"> </w:t>
      </w:r>
      <w:r>
        <w:t>بها</w:t>
      </w:r>
      <w:r>
        <w:t xml:space="preserve"> </w:t>
      </w:r>
      <w:r>
        <w:t>الإنسان</w:t>
      </w:r>
      <w:r>
        <w:t xml:space="preserve"> </w:t>
      </w:r>
      <w:r>
        <w:t>في</w:t>
      </w:r>
      <w:r>
        <w:t xml:space="preserve"> </w:t>
      </w:r>
      <w:r>
        <w:t>النصف</w:t>
      </w:r>
      <w:r>
        <w:t xml:space="preserve"> </w:t>
      </w:r>
      <w:r>
        <w:t>الثاني</w:t>
      </w:r>
      <w:r>
        <w:t xml:space="preserve"> </w:t>
      </w:r>
      <w:r>
        <w:t>من</w:t>
      </w:r>
      <w:r>
        <w:t xml:space="preserve"> </w:t>
      </w:r>
      <w:r>
        <w:t>حياته</w:t>
      </w:r>
      <w:r>
        <w:t xml:space="preserve"> </w:t>
      </w:r>
      <w:r>
        <w:t>نحو</w:t>
      </w:r>
      <w:r>
        <w:t xml:space="preserve"> </w:t>
      </w:r>
      <w:r>
        <w:t>اكتشاف</w:t>
      </w:r>
      <w:r>
        <w:t xml:space="preserve"> «</w:t>
      </w:r>
      <w:r>
        <w:t>الذات</w:t>
      </w:r>
      <w:r>
        <w:t xml:space="preserve"> </w:t>
      </w:r>
      <w:r>
        <w:t>الكاملة</w:t>
      </w:r>
      <w:r>
        <w:t xml:space="preserve">» (Self) — </w:t>
      </w:r>
      <w:r>
        <w:t>ليس</w:t>
      </w:r>
      <w:r>
        <w:t xml:space="preserve"> </w:t>
      </w:r>
      <w:r>
        <w:t>الأنا</w:t>
      </w:r>
      <w:r>
        <w:t xml:space="preserve"> </w:t>
      </w:r>
      <w:r>
        <w:t>الاجتماعية</w:t>
      </w:r>
      <w:r>
        <w:t xml:space="preserve"> </w:t>
      </w:r>
      <w:r>
        <w:t>التي</w:t>
      </w:r>
      <w:r>
        <w:t xml:space="preserve"> </w:t>
      </w:r>
      <w:r>
        <w:t>يُظهرها</w:t>
      </w:r>
      <w:r>
        <w:t xml:space="preserve"> </w:t>
      </w:r>
      <w:r>
        <w:t>للآخرين،</w:t>
      </w:r>
      <w:r>
        <w:t xml:space="preserve"> </w:t>
      </w:r>
      <w:r>
        <w:t>بل</w:t>
      </w:r>
      <w:r>
        <w:t xml:space="preserve"> </w:t>
      </w:r>
      <w:r>
        <w:t>الكيان</w:t>
      </w:r>
      <w:r>
        <w:t xml:space="preserve"> </w:t>
      </w:r>
      <w:r>
        <w:t>الأعمق</w:t>
      </w:r>
      <w:r>
        <w:t xml:space="preserve"> </w:t>
      </w:r>
      <w:r>
        <w:t>الذي</w:t>
      </w:r>
      <w:r>
        <w:t xml:space="preserve"> </w:t>
      </w:r>
      <w:r>
        <w:t>يجمع</w:t>
      </w:r>
      <w:r>
        <w:t xml:space="preserve"> </w:t>
      </w:r>
      <w:r>
        <w:t>كل</w:t>
      </w:r>
      <w:r>
        <w:t xml:space="preserve"> </w:t>
      </w:r>
      <w:r>
        <w:t>جوانبه</w:t>
      </w:r>
      <w:r>
        <w:t xml:space="preserve"> </w:t>
      </w:r>
      <w:r>
        <w:t>المعلنة</w:t>
      </w:r>
      <w:r>
        <w:t xml:space="preserve"> </w:t>
      </w:r>
      <w:r>
        <w:t>والمخفية</w:t>
      </w:r>
      <w:r>
        <w:t>.</w:t>
      </w:r>
    </w:p>
    <w:p w14:paraId="179FDE78" w14:textId="77777777" w:rsidR="005A6CBB" w:rsidRDefault="00BD6108" w:rsidP="001963D5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أحد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يصبح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مستنيراً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عبر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تخيّل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صور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النور،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عبر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الوعي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بالظلام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تخبئه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نفسك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يتحكم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فيك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ما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تواجهه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تتحرر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منه</w:t>
      </w:r>
      <w:r>
        <w:rPr>
          <w:i/>
          <w:iCs/>
          <w:color w:val="0D1B33"/>
          <w:sz w:val="23"/>
          <w:szCs w:val="23"/>
        </w:rPr>
        <w:t>."</w:t>
      </w:r>
    </w:p>
    <w:p w14:paraId="6B265A2A" w14:textId="77777777" w:rsidR="005A6CBB" w:rsidRDefault="00BD6108" w:rsidP="001963D5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Jung, C.G. Les racines de la conscience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334</w:t>
      </w:r>
    </w:p>
    <w:p w14:paraId="395DDC6B" w14:textId="77777777" w:rsidR="005A6CBB" w:rsidRDefault="00BD6108" w:rsidP="001963D5">
      <w:pPr>
        <w:spacing w:before="90" w:after="110" w:line="368" w:lineRule="auto"/>
      </w:pPr>
      <w:r>
        <w:t>من</w:t>
      </w:r>
      <w:r>
        <w:t xml:space="preserve"> </w:t>
      </w:r>
      <w:r>
        <w:t>منظور</w:t>
      </w:r>
      <w:r>
        <w:t xml:space="preserve"> </w:t>
      </w:r>
      <w:r>
        <w:t>استخلافي،</w:t>
      </w:r>
      <w:r>
        <w:t xml:space="preserve"> «</w:t>
      </w:r>
      <w:r>
        <w:t>التفرد</w:t>
      </w:r>
      <w:r>
        <w:t xml:space="preserve">» </w:t>
      </w:r>
      <w:r>
        <w:t>اليونغي</w:t>
      </w:r>
      <w:r>
        <w:t xml:space="preserve"> </w:t>
      </w:r>
      <w:r>
        <w:t>يلتقي</w:t>
      </w:r>
      <w:r>
        <w:t xml:space="preserve"> </w:t>
      </w:r>
      <w:r>
        <w:t>مع</w:t>
      </w:r>
      <w:r>
        <w:t xml:space="preserve"> «</w:t>
      </w:r>
      <w:r>
        <w:t>التزكية</w:t>
      </w:r>
      <w:r>
        <w:t xml:space="preserve">» </w:t>
      </w:r>
      <w:r>
        <w:t>القرآنية</w:t>
      </w:r>
      <w:r>
        <w:rPr>
          <w:color w:val="0A5E5E"/>
          <w:sz w:val="18"/>
          <w:szCs w:val="18"/>
        </w:rPr>
        <w:t>[21]</w:t>
      </w:r>
      <w:r>
        <w:t xml:space="preserve">: </w:t>
      </w:r>
      <w:r>
        <w:t>كلاهما</w:t>
      </w:r>
      <w:r>
        <w:t xml:space="preserve"> </w:t>
      </w:r>
      <w:r>
        <w:t>رحلة</w:t>
      </w:r>
      <w:r>
        <w:t xml:space="preserve"> </w:t>
      </w:r>
      <w:r>
        <w:t>نحو</w:t>
      </w:r>
      <w:r>
        <w:t xml:space="preserve"> </w:t>
      </w:r>
      <w:r>
        <w:t>الذات</w:t>
      </w:r>
      <w:r>
        <w:t xml:space="preserve"> </w:t>
      </w:r>
      <w:r>
        <w:t>الحقيقية</w:t>
      </w:r>
      <w:r>
        <w:t xml:space="preserve">. </w:t>
      </w:r>
      <w:r>
        <w:t>لكن</w:t>
      </w:r>
      <w:r>
        <w:t xml:space="preserve"> </w:t>
      </w:r>
      <w:r>
        <w:t>الفارق</w:t>
      </w:r>
      <w:r>
        <w:t xml:space="preserve"> </w:t>
      </w:r>
      <w:r>
        <w:t>أن</w:t>
      </w:r>
      <w:r>
        <w:t xml:space="preserve"> </w:t>
      </w:r>
      <w:r>
        <w:t>يونغ</w:t>
      </w:r>
      <w:r>
        <w:t xml:space="preserve"> </w:t>
      </w:r>
      <w:r>
        <w:t>يُصف</w:t>
      </w:r>
      <w:r>
        <w:t xml:space="preserve"> </w:t>
      </w:r>
      <w:r>
        <w:t>الرحلة</w:t>
      </w:r>
      <w:r>
        <w:t xml:space="preserve"> </w:t>
      </w:r>
      <w:r>
        <w:t>بلا</w:t>
      </w:r>
      <w:r>
        <w:t xml:space="preserve"> </w:t>
      </w:r>
      <w:r>
        <w:t>خريطة</w:t>
      </w:r>
      <w:r>
        <w:t xml:space="preserve"> </w:t>
      </w:r>
      <w:r>
        <w:t>ولا</w:t>
      </w:r>
      <w:r>
        <w:t xml:space="preserve"> </w:t>
      </w:r>
      <w:r>
        <w:t>وجهة</w:t>
      </w:r>
      <w:r>
        <w:t xml:space="preserve"> </w:t>
      </w:r>
      <w:r>
        <w:t>محددة،</w:t>
      </w:r>
      <w:r>
        <w:t xml:space="preserve"> </w:t>
      </w:r>
      <w:r>
        <w:t>بينما</w:t>
      </w:r>
      <w:r>
        <w:t xml:space="preserve"> </w:t>
      </w:r>
      <w:r>
        <w:t>التزكية</w:t>
      </w:r>
      <w:r>
        <w:t xml:space="preserve"> </w:t>
      </w:r>
      <w:r>
        <w:t>لها</w:t>
      </w:r>
      <w:r>
        <w:t xml:space="preserve"> </w:t>
      </w:r>
      <w:r>
        <w:t>خريطة</w:t>
      </w:r>
      <w:r>
        <w:t xml:space="preserve"> </w:t>
      </w:r>
      <w:r>
        <w:t>واضحة</w:t>
      </w:r>
      <w:r>
        <w:t xml:space="preserve"> (</w:t>
      </w:r>
      <w:r>
        <w:t>الأمارة،</w:t>
      </w:r>
      <w:r>
        <w:t xml:space="preserve"> </w:t>
      </w:r>
      <w:r>
        <w:t>اللوامة،</w:t>
      </w:r>
      <w:r>
        <w:t xml:space="preserve"> </w:t>
      </w:r>
      <w:r>
        <w:t>المطمئنة</w:t>
      </w:r>
      <w:r>
        <w:t xml:space="preserve">) </w:t>
      </w:r>
      <w:r>
        <w:t>ووجهة</w:t>
      </w:r>
      <w:r>
        <w:t xml:space="preserve"> (</w:t>
      </w:r>
      <w:r>
        <w:t>لقاء</w:t>
      </w:r>
      <w:r>
        <w:t xml:space="preserve"> </w:t>
      </w:r>
      <w:r>
        <w:t>الله</w:t>
      </w:r>
      <w:r>
        <w:t>).</w:t>
      </w:r>
    </w:p>
    <w:p w14:paraId="60DDC292" w14:textId="77777777" w:rsidR="005A6CBB" w:rsidRDefault="00BD6108" w:rsidP="001963D5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فينيكوت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واللعب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حيث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يبدأ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الشفاء</w:t>
      </w:r>
    </w:p>
    <w:p w14:paraId="367E42BE" w14:textId="77777777" w:rsidR="005A6CBB" w:rsidRDefault="00BD6108" w:rsidP="001963D5">
      <w:pPr>
        <w:spacing w:before="90" w:after="110" w:line="368" w:lineRule="auto"/>
      </w:pPr>
      <w:r>
        <w:t>أسهم</w:t>
      </w:r>
      <w:r>
        <w:t xml:space="preserve"> </w:t>
      </w:r>
      <w:r>
        <w:t>فينيكوت</w:t>
      </w:r>
      <w:r>
        <w:t xml:space="preserve"> </w:t>
      </w:r>
      <w:r>
        <w:t>بفكرة</w:t>
      </w:r>
      <w:r>
        <w:t xml:space="preserve"> </w:t>
      </w:r>
      <w:r>
        <w:t>عبقرية</w:t>
      </w:r>
      <w:r>
        <w:t xml:space="preserve">: </w:t>
      </w:r>
      <w:r>
        <w:t>اللعب</w:t>
      </w:r>
      <w:r>
        <w:t xml:space="preserve"> </w:t>
      </w:r>
      <w:r>
        <w:t>ليس</w:t>
      </w:r>
      <w:r>
        <w:t xml:space="preserve"> </w:t>
      </w:r>
      <w:r>
        <w:t>ترفاً</w:t>
      </w:r>
      <w:r>
        <w:t xml:space="preserve"> — </w:t>
      </w:r>
      <w:r>
        <w:t>إنه</w:t>
      </w:r>
      <w:r>
        <w:t xml:space="preserve"> </w:t>
      </w:r>
      <w:r>
        <w:t>المجال</w:t>
      </w:r>
      <w:r>
        <w:t xml:space="preserve"> </w:t>
      </w:r>
      <w:r>
        <w:t>الوحيد</w:t>
      </w:r>
      <w:r>
        <w:t xml:space="preserve"> </w:t>
      </w:r>
      <w:r>
        <w:t>الذي</w:t>
      </w:r>
      <w:r>
        <w:t xml:space="preserve"> </w:t>
      </w:r>
      <w:r>
        <w:t>يمكن</w:t>
      </w:r>
      <w:r>
        <w:t xml:space="preserve"> </w:t>
      </w:r>
      <w:r>
        <w:t>للذات</w:t>
      </w:r>
      <w:r>
        <w:t xml:space="preserve"> </w:t>
      </w:r>
      <w:r>
        <w:t>الحقيقية</w:t>
      </w:r>
      <w:r>
        <w:t xml:space="preserve"> </w:t>
      </w:r>
      <w:r>
        <w:t>أن</w:t>
      </w:r>
      <w:r>
        <w:t xml:space="preserve"> </w:t>
      </w:r>
      <w:r>
        <w:t>توجد</w:t>
      </w:r>
      <w:r>
        <w:t xml:space="preserve"> </w:t>
      </w:r>
      <w:r>
        <w:t>فيه</w:t>
      </w:r>
      <w:r>
        <w:rPr>
          <w:color w:val="0A5E5E"/>
          <w:sz w:val="18"/>
          <w:szCs w:val="18"/>
        </w:rPr>
        <w:t>[22]</w:t>
      </w:r>
      <w:r>
        <w:t>.</w:t>
      </w:r>
    </w:p>
    <w:p w14:paraId="24D3357D" w14:textId="77777777" w:rsidR="005A6CBB" w:rsidRDefault="00BD6108" w:rsidP="001963D5">
      <w:pPr>
        <w:pBdr>
          <w:top w:val="single" w:sz="4" w:space="0" w:color="3B1760"/>
          <w:left w:val="single" w:sz="6" w:space="0" w:color="3B1760"/>
          <w:right w:val="single" w:sz="20" w:space="0" w:color="3B1760"/>
        </w:pBdr>
        <w:spacing w:before="140" w:line="360" w:lineRule="auto"/>
      </w:pPr>
      <w:r>
        <w:rPr>
          <w:i/>
          <w:iCs/>
          <w:color w:val="0D1B33"/>
          <w:sz w:val="23"/>
          <w:szCs w:val="23"/>
        </w:rPr>
        <w:t>"</w:t>
      </w:r>
      <w:r>
        <w:rPr>
          <w:i/>
          <w:iCs/>
          <w:color w:val="0D1B33"/>
          <w:sz w:val="23"/>
          <w:szCs w:val="23"/>
        </w:rPr>
        <w:t>اللعب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هو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المنطقة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الثالثة</w:t>
      </w:r>
      <w:r>
        <w:rPr>
          <w:i/>
          <w:iCs/>
          <w:color w:val="0D1B33"/>
          <w:sz w:val="23"/>
          <w:szCs w:val="23"/>
        </w:rPr>
        <w:t xml:space="preserve">: </w:t>
      </w:r>
      <w:r>
        <w:rPr>
          <w:i/>
          <w:iCs/>
          <w:color w:val="0D1B33"/>
          <w:sz w:val="23"/>
          <w:szCs w:val="23"/>
        </w:rPr>
        <w:t>ليست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الواقع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الخارجي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ولا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العالم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الداخلي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البحت،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بل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الفضاء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بينهما</w:t>
      </w:r>
      <w:r>
        <w:rPr>
          <w:i/>
          <w:iCs/>
          <w:color w:val="0D1B33"/>
          <w:sz w:val="23"/>
          <w:szCs w:val="23"/>
        </w:rPr>
        <w:t xml:space="preserve">. </w:t>
      </w:r>
      <w:r>
        <w:rPr>
          <w:i/>
          <w:iCs/>
          <w:color w:val="0D1B33"/>
          <w:sz w:val="23"/>
          <w:szCs w:val="23"/>
        </w:rPr>
        <w:t>وهذا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هو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المكان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الوحيد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الذي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يمكن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للشخص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أن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يكون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فيه</w:t>
      </w:r>
      <w:r>
        <w:rPr>
          <w:i/>
          <w:iCs/>
          <w:color w:val="0D1B33"/>
          <w:sz w:val="23"/>
          <w:szCs w:val="23"/>
        </w:rPr>
        <w:t xml:space="preserve"> </w:t>
      </w:r>
      <w:r>
        <w:rPr>
          <w:i/>
          <w:iCs/>
          <w:color w:val="0D1B33"/>
          <w:sz w:val="23"/>
          <w:szCs w:val="23"/>
        </w:rPr>
        <w:t>كاملاً</w:t>
      </w:r>
      <w:r>
        <w:rPr>
          <w:i/>
          <w:iCs/>
          <w:color w:val="0D1B33"/>
          <w:sz w:val="23"/>
          <w:szCs w:val="23"/>
        </w:rPr>
        <w:t>."</w:t>
      </w:r>
    </w:p>
    <w:p w14:paraId="55B7B44E" w14:textId="77777777" w:rsidR="005A6CBB" w:rsidRDefault="00BD6108" w:rsidP="001963D5">
      <w:pPr>
        <w:pBdr>
          <w:left w:val="single" w:sz="6" w:space="0" w:color="3B1760"/>
          <w:bottom w:val="single" w:sz="4" w:space="0" w:color="3B1760"/>
          <w:right w:val="single" w:sz="20" w:space="0" w:color="3B1760"/>
        </w:pBdr>
        <w:spacing w:after="140" w:line="300" w:lineRule="auto"/>
      </w:pPr>
      <w:r>
        <w:rPr>
          <w:i/>
          <w:iCs/>
          <w:color w:val="3B1760"/>
          <w:sz w:val="21"/>
          <w:szCs w:val="21"/>
        </w:rPr>
        <w:t>— Winnicott, D.W. Jeu et réalité</w:t>
      </w:r>
      <w:r>
        <w:rPr>
          <w:i/>
          <w:iCs/>
          <w:color w:val="3B1760"/>
          <w:sz w:val="21"/>
          <w:szCs w:val="21"/>
        </w:rPr>
        <w:t>،</w:t>
      </w:r>
      <w:r>
        <w:rPr>
          <w:i/>
          <w:iCs/>
          <w:color w:val="3B1760"/>
          <w:sz w:val="21"/>
          <w:szCs w:val="21"/>
        </w:rPr>
        <w:t xml:space="preserve"> </w:t>
      </w:r>
      <w:r>
        <w:rPr>
          <w:i/>
          <w:iCs/>
          <w:color w:val="3B1760"/>
          <w:sz w:val="21"/>
          <w:szCs w:val="21"/>
        </w:rPr>
        <w:t>ص</w:t>
      </w:r>
      <w:r>
        <w:rPr>
          <w:i/>
          <w:iCs/>
          <w:color w:val="3B1760"/>
          <w:sz w:val="21"/>
          <w:szCs w:val="21"/>
        </w:rPr>
        <w:t>. 55</w:t>
      </w:r>
    </w:p>
    <w:p w14:paraId="038D0183" w14:textId="77777777" w:rsidR="005A6CBB" w:rsidRDefault="00BD6108" w:rsidP="001963D5">
      <w:pPr>
        <w:spacing w:before="90" w:after="110" w:line="368" w:lineRule="auto"/>
      </w:pPr>
      <w:r>
        <w:t>من</w:t>
      </w:r>
      <w:r>
        <w:t xml:space="preserve"> </w:t>
      </w:r>
      <w:r>
        <w:t>منظور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: </w:t>
      </w:r>
      <w:r>
        <w:t>اللعب</w:t>
      </w:r>
      <w:r>
        <w:t xml:space="preserve"> </w:t>
      </w:r>
      <w:r>
        <w:t>يُوازي</w:t>
      </w:r>
      <w:r>
        <w:t xml:space="preserve"> </w:t>
      </w:r>
      <w:r>
        <w:t>الإبداع</w:t>
      </w:r>
      <w:r>
        <w:t xml:space="preserve">. </w:t>
      </w:r>
      <w:r>
        <w:t>والإبداع</w:t>
      </w:r>
      <w:r>
        <w:t xml:space="preserve"> </w:t>
      </w:r>
      <w:r>
        <w:t>هو</w:t>
      </w:r>
      <w:r>
        <w:t xml:space="preserve"> </w:t>
      </w:r>
      <w:r>
        <w:t>التعبير</w:t>
      </w:r>
      <w:r>
        <w:t xml:space="preserve"> </w:t>
      </w:r>
      <w:r>
        <w:t>الأصيل</w:t>
      </w:r>
      <w:r>
        <w:t xml:space="preserve"> </w:t>
      </w:r>
      <w:r>
        <w:t>عن</w:t>
      </w:r>
      <w:r>
        <w:t xml:space="preserve"> «</w:t>
      </w:r>
      <w:r>
        <w:t>الخبير</w:t>
      </w:r>
      <w:r>
        <w:t xml:space="preserve"> </w:t>
      </w:r>
      <w:r>
        <w:t>الحي</w:t>
      </w:r>
      <w:r>
        <w:t>»</w:t>
      </w:r>
      <w:r>
        <w:rPr>
          <w:color w:val="0A5E5E"/>
          <w:sz w:val="18"/>
          <w:szCs w:val="18"/>
        </w:rPr>
        <w:t>[23]</w:t>
      </w:r>
      <w:r>
        <w:t xml:space="preserve">. </w:t>
      </w:r>
      <w:r>
        <w:t>حين</w:t>
      </w:r>
      <w:r>
        <w:t xml:space="preserve"> </w:t>
      </w:r>
      <w:r>
        <w:t>يتحول</w:t>
      </w:r>
      <w:r>
        <w:t xml:space="preserve"> </w:t>
      </w:r>
      <w:r>
        <w:t>جرح</w:t>
      </w:r>
      <w:r>
        <w:t xml:space="preserve"> </w:t>
      </w:r>
      <w:r>
        <w:t>المريض</w:t>
      </w:r>
      <w:r>
        <w:t xml:space="preserve"> </w:t>
      </w:r>
      <w:r>
        <w:t>إلى</w:t>
      </w:r>
      <w:r>
        <w:t xml:space="preserve"> </w:t>
      </w:r>
      <w:r>
        <w:t>عمل</w:t>
      </w:r>
      <w:r>
        <w:t xml:space="preserve"> </w:t>
      </w:r>
      <w:r>
        <w:t>فني،</w:t>
      </w:r>
      <w:r>
        <w:t xml:space="preserve"> </w:t>
      </w:r>
      <w:r>
        <w:t>أو</w:t>
      </w:r>
      <w:r>
        <w:t xml:space="preserve"> </w:t>
      </w:r>
      <w:r>
        <w:t>مبادرة</w:t>
      </w:r>
      <w:r>
        <w:t xml:space="preserve"> </w:t>
      </w:r>
      <w:r>
        <w:t>مجتمعية،</w:t>
      </w:r>
      <w:r>
        <w:t xml:space="preserve"> </w:t>
      </w:r>
      <w:r>
        <w:t>أو</w:t>
      </w:r>
      <w:r>
        <w:t xml:space="preserve"> </w:t>
      </w:r>
      <w:r>
        <w:t>قصيدة،</w:t>
      </w:r>
      <w:r>
        <w:t xml:space="preserve"> </w:t>
      </w:r>
      <w:r>
        <w:t>أو</w:t>
      </w:r>
      <w:r>
        <w:t xml:space="preserve"> </w:t>
      </w:r>
      <w:r>
        <w:t>مشروع</w:t>
      </w:r>
      <w:r>
        <w:t xml:space="preserve"> </w:t>
      </w:r>
      <w:r>
        <w:t>تعليمي</w:t>
      </w:r>
      <w:r>
        <w:t xml:space="preserve"> — </w:t>
      </w:r>
      <w:r>
        <w:t>يكون</w:t>
      </w:r>
      <w:r>
        <w:t xml:space="preserve"> </w:t>
      </w:r>
      <w:r>
        <w:t>اللعب</w:t>
      </w:r>
      <w:r>
        <w:t xml:space="preserve"> </w:t>
      </w:r>
      <w:r>
        <w:t>الفينيكوتي</w:t>
      </w:r>
      <w:r>
        <w:t xml:space="preserve"> </w:t>
      </w:r>
      <w:r>
        <w:t>قد</w:t>
      </w:r>
      <w:r>
        <w:t xml:space="preserve"> </w:t>
      </w:r>
      <w:r>
        <w:t>التقى</w:t>
      </w:r>
      <w:r>
        <w:t xml:space="preserve"> </w:t>
      </w:r>
      <w:r>
        <w:t>بالكينتسوغي</w:t>
      </w:r>
      <w:r>
        <w:t xml:space="preserve"> </w:t>
      </w:r>
      <w:r>
        <w:t>الاستخلافي</w:t>
      </w:r>
      <w:r>
        <w:t>.</w:t>
      </w:r>
    </w:p>
    <w:p w14:paraId="537FA4A7" w14:textId="77777777" w:rsidR="005A6CBB" w:rsidRDefault="00BD6108" w:rsidP="001963D5">
      <w:pPr>
        <w:pBdr>
          <w:bottom w:val="single" w:sz="8" w:space="4" w:color="0A5E5E"/>
        </w:pBdr>
        <w:spacing w:before="280" w:after="110"/>
      </w:pPr>
      <w:r>
        <w:rPr>
          <w:b/>
          <w:bCs/>
          <w:color w:val="1A3A6B"/>
          <w:sz w:val="27"/>
          <w:szCs w:val="27"/>
        </w:rPr>
        <w:t>المبحث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الثاني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الكينتسوغي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النفسي</w:t>
      </w:r>
      <w:r>
        <w:rPr>
          <w:b/>
          <w:bCs/>
          <w:color w:val="1A3A6B"/>
          <w:sz w:val="27"/>
          <w:szCs w:val="27"/>
        </w:rPr>
        <w:t xml:space="preserve">: </w:t>
      </w:r>
      <w:r>
        <w:rPr>
          <w:b/>
          <w:bCs/>
          <w:color w:val="1A3A6B"/>
          <w:sz w:val="27"/>
          <w:szCs w:val="27"/>
        </w:rPr>
        <w:t>الترميم</w:t>
      </w:r>
      <w:r>
        <w:rPr>
          <w:b/>
          <w:bCs/>
          <w:color w:val="1A3A6B"/>
          <w:sz w:val="27"/>
          <w:szCs w:val="27"/>
        </w:rPr>
        <w:t xml:space="preserve"> </w:t>
      </w:r>
      <w:r>
        <w:rPr>
          <w:b/>
          <w:bCs/>
          <w:color w:val="1A3A6B"/>
          <w:sz w:val="27"/>
          <w:szCs w:val="27"/>
        </w:rPr>
        <w:t>بالذهب</w:t>
      </w:r>
    </w:p>
    <w:p w14:paraId="62DC7EFF" w14:textId="77777777" w:rsidR="005A6CBB" w:rsidRDefault="00BD6108" w:rsidP="001963D5">
      <w:pPr>
        <w:spacing w:before="90" w:after="110" w:line="368" w:lineRule="auto"/>
      </w:pPr>
      <w:r>
        <w:t>الكينتسوغي</w:t>
      </w:r>
      <w:r>
        <w:t xml:space="preserve"> (Kintsugi) </w:t>
      </w:r>
      <w:r>
        <w:t>هو</w:t>
      </w:r>
      <w:r>
        <w:t xml:space="preserve"> </w:t>
      </w:r>
      <w:r>
        <w:t>الفن</w:t>
      </w:r>
      <w:r>
        <w:t xml:space="preserve"> </w:t>
      </w:r>
      <w:r>
        <w:t>الياباني</w:t>
      </w:r>
      <w:r>
        <w:t xml:space="preserve"> </w:t>
      </w:r>
      <w:r>
        <w:t>في</w:t>
      </w:r>
      <w:r>
        <w:t xml:space="preserve"> </w:t>
      </w:r>
      <w:r>
        <w:t>ترميم</w:t>
      </w:r>
      <w:r>
        <w:t xml:space="preserve"> </w:t>
      </w:r>
      <w:r>
        <w:t>الخزف</w:t>
      </w:r>
      <w:r>
        <w:t xml:space="preserve"> </w:t>
      </w:r>
      <w:r>
        <w:t>المكسور</w:t>
      </w:r>
      <w:r>
        <w:t xml:space="preserve"> </w:t>
      </w:r>
      <w:r>
        <w:t>بالذهب</w:t>
      </w:r>
      <w:r>
        <w:t xml:space="preserve">. </w:t>
      </w:r>
      <w:r>
        <w:t>الجمال</w:t>
      </w:r>
      <w:r>
        <w:t xml:space="preserve"> </w:t>
      </w:r>
      <w:r>
        <w:t>في</w:t>
      </w:r>
      <w:r>
        <w:t xml:space="preserve"> </w:t>
      </w:r>
      <w:r>
        <w:t>أن</w:t>
      </w:r>
      <w:r>
        <w:t xml:space="preserve"> </w:t>
      </w:r>
      <w:r>
        <w:t>الشروخ</w:t>
      </w:r>
      <w:r>
        <w:t xml:space="preserve"> </w:t>
      </w:r>
      <w:r>
        <w:t>لا</w:t>
      </w:r>
      <w:r>
        <w:t xml:space="preserve"> </w:t>
      </w:r>
      <w:r>
        <w:t>تُخفى</w:t>
      </w:r>
      <w:r>
        <w:t xml:space="preserve"> </w:t>
      </w:r>
      <w:r>
        <w:t>بل</w:t>
      </w:r>
      <w:r>
        <w:t xml:space="preserve"> </w:t>
      </w:r>
      <w:r>
        <w:t>تُجعل</w:t>
      </w:r>
      <w:r>
        <w:t xml:space="preserve"> </w:t>
      </w:r>
      <w:r>
        <w:t>أجمل</w:t>
      </w:r>
      <w:r>
        <w:t xml:space="preserve"> </w:t>
      </w:r>
      <w:r>
        <w:t>أجزاء</w:t>
      </w:r>
      <w:r>
        <w:t xml:space="preserve"> </w:t>
      </w:r>
      <w:r>
        <w:t>القطعة</w:t>
      </w:r>
      <w:r>
        <w:t xml:space="preserve">. </w:t>
      </w:r>
      <w:r>
        <w:t>هذا</w:t>
      </w:r>
      <w:r>
        <w:t xml:space="preserve"> </w:t>
      </w:r>
      <w:r>
        <w:t>بالضبط</w:t>
      </w:r>
      <w:r>
        <w:t xml:space="preserve"> </w:t>
      </w:r>
      <w:r>
        <w:t>ما</w:t>
      </w:r>
      <w:r>
        <w:t xml:space="preserve"> </w:t>
      </w:r>
      <w:r>
        <w:t>تهدف</w:t>
      </w:r>
      <w:r>
        <w:t xml:space="preserve"> </w:t>
      </w:r>
      <w:r>
        <w:t>إليه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في</w:t>
      </w:r>
      <w:r>
        <w:t xml:space="preserve"> </w:t>
      </w:r>
      <w:r>
        <w:t>العلاج</w:t>
      </w:r>
      <w:r>
        <w:t xml:space="preserve"> </w:t>
      </w:r>
      <w:r>
        <w:t>النفسي</w:t>
      </w:r>
      <w:r>
        <w:t>:</w:t>
      </w:r>
    </w:p>
    <w:p w14:paraId="4000DECB" w14:textId="77777777" w:rsidR="005A6CBB" w:rsidRDefault="005A6CBB" w:rsidP="001963D5">
      <w:pPr>
        <w:spacing w:before="40"/>
      </w:pPr>
    </w:p>
    <w:p w14:paraId="7C6FE9A2" w14:textId="77777777" w:rsidR="005A6CBB" w:rsidRDefault="00BD6108" w:rsidP="001963D5">
      <w:pPr>
        <w:pBdr>
          <w:top w:val="double" w:sz="6" w:space="0" w:color="1A3A6B"/>
        </w:pBdr>
        <w:spacing w:before="130"/>
      </w:pPr>
      <w:r>
        <w:rPr>
          <w:b/>
          <w:bCs/>
          <w:color w:val="1A3A6B"/>
          <w:sz w:val="23"/>
          <w:szCs w:val="23"/>
        </w:rPr>
        <w:t>✦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مقارنة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b/>
          <w:bCs/>
          <w:color w:val="1A3A6B"/>
          <w:sz w:val="23"/>
          <w:szCs w:val="23"/>
        </w:rPr>
        <w:t>التفرد</w:t>
      </w:r>
      <w:r>
        <w:rPr>
          <w:b/>
          <w:bCs/>
          <w:color w:val="1A3A6B"/>
          <w:sz w:val="23"/>
          <w:szCs w:val="23"/>
        </w:rPr>
        <w:t xml:space="preserve"> (</w:t>
      </w:r>
      <w:r>
        <w:rPr>
          <w:b/>
          <w:bCs/>
          <w:color w:val="1A3A6B"/>
          <w:sz w:val="23"/>
          <w:szCs w:val="23"/>
        </w:rPr>
        <w:t>يونغ</w:t>
      </w:r>
      <w:r>
        <w:rPr>
          <w:b/>
          <w:bCs/>
          <w:color w:val="1A3A6B"/>
          <w:sz w:val="23"/>
          <w:szCs w:val="23"/>
        </w:rPr>
        <w:t xml:space="preserve">) </w:t>
      </w:r>
      <w:r>
        <w:rPr>
          <w:b/>
          <w:bCs/>
          <w:color w:val="1A3A6B"/>
          <w:sz w:val="23"/>
          <w:szCs w:val="23"/>
        </w:rPr>
        <w:t>مقابل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الكينتسوغي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الاستخلافي</w:t>
      </w:r>
      <w:r>
        <w:rPr>
          <w:b/>
          <w:bCs/>
          <w:color w:val="1A3A6B"/>
          <w:sz w:val="23"/>
          <w:szCs w:val="23"/>
        </w:rPr>
        <w:t xml:space="preserve"> ✦</w:t>
      </w:r>
    </w:p>
    <w:p w14:paraId="6C62EE86" w14:textId="77777777" w:rsidR="005A6CBB" w:rsidRDefault="00BD6108" w:rsidP="001963D5">
      <w:pPr>
        <w:pBdr>
          <w:bottom w:val="double" w:sz="6" w:space="0" w:color="1A3A6B"/>
        </w:pBdr>
        <w:spacing w:after="130" w:line="345" w:lineRule="auto"/>
      </w:pPr>
      <w:r>
        <w:rPr>
          <w:sz w:val="22"/>
          <w:szCs w:val="22"/>
        </w:rPr>
        <w:t>كلاهما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يرفض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محو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الجرح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لكن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التفرد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يكتفي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بـ</w:t>
      </w:r>
      <w:r>
        <w:rPr>
          <w:sz w:val="22"/>
          <w:szCs w:val="22"/>
        </w:rPr>
        <w:t>«</w:t>
      </w:r>
      <w:r>
        <w:rPr>
          <w:sz w:val="22"/>
          <w:szCs w:val="22"/>
        </w:rPr>
        <w:t>توليف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الجانبين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المضيء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والمظلم،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بينما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الكينتسوغي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يذهب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أبعد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يُضيف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الجرح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ذهباً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مصدر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متعالٍ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الفرق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بين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وعي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الكسر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و</w:t>
      </w:r>
      <w:r>
        <w:rPr>
          <w:sz w:val="22"/>
          <w:szCs w:val="22"/>
        </w:rPr>
        <w:t>«</w:t>
      </w:r>
      <w:r>
        <w:rPr>
          <w:sz w:val="22"/>
          <w:szCs w:val="22"/>
        </w:rPr>
        <w:t>ترميمه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بمعنى</w:t>
      </w:r>
      <w:r>
        <w:rPr>
          <w:sz w:val="22"/>
          <w:szCs w:val="22"/>
        </w:rPr>
        <w:t>».</w:t>
      </w:r>
    </w:p>
    <w:p w14:paraId="2A65827E" w14:textId="77777777" w:rsidR="005A6CBB" w:rsidRDefault="005A6CBB" w:rsidP="001963D5">
      <w:pPr>
        <w:spacing w:before="60"/>
      </w:pPr>
    </w:p>
    <w:p w14:paraId="134BE056" w14:textId="77777777" w:rsidR="005A6CBB" w:rsidRDefault="00BD6108" w:rsidP="001963D5">
      <w:pPr>
        <w:pBdr>
          <w:right w:val="single" w:sz="18" w:space="5" w:color="9A7B1A"/>
        </w:pBdr>
        <w:spacing w:before="200" w:after="90"/>
      </w:pPr>
      <w:r>
        <w:rPr>
          <w:b/>
          <w:bCs/>
          <w:color w:val="0A5E5E"/>
        </w:rPr>
        <w:t>بروتوكول</w:t>
      </w:r>
      <w:r>
        <w:rPr>
          <w:b/>
          <w:bCs/>
          <w:color w:val="0A5E5E"/>
        </w:rPr>
        <w:t xml:space="preserve"> TLRT </w:t>
      </w:r>
      <w:r>
        <w:rPr>
          <w:b/>
          <w:bCs/>
          <w:color w:val="0A5E5E"/>
        </w:rPr>
        <w:t>في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مرحلة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الشفاء</w:t>
      </w:r>
      <w:r>
        <w:rPr>
          <w:b/>
          <w:bCs/>
          <w:color w:val="0A5E5E"/>
        </w:rPr>
        <w:t xml:space="preserve">: </w:t>
      </w:r>
      <w:r>
        <w:rPr>
          <w:b/>
          <w:bCs/>
          <w:color w:val="0A5E5E"/>
        </w:rPr>
        <w:t>الخطوات</w:t>
      </w:r>
      <w:r>
        <w:rPr>
          <w:b/>
          <w:bCs/>
          <w:color w:val="0A5E5E"/>
        </w:rPr>
        <w:t xml:space="preserve"> </w:t>
      </w:r>
      <w:r>
        <w:rPr>
          <w:b/>
          <w:bCs/>
          <w:color w:val="0A5E5E"/>
        </w:rPr>
        <w:t>السبع</w:t>
      </w:r>
    </w:p>
    <w:p w14:paraId="60E9FE6F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التشخيص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الوجودي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تحديد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نوع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الجرح</w:t>
      </w:r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صدمة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حادة،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حرمان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مزمن،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عقدة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وحجم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الديون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والوهمية</w:t>
      </w:r>
      <w:r>
        <w:rPr>
          <w:sz w:val="23"/>
          <w:szCs w:val="23"/>
        </w:rPr>
        <w:t>.</w:t>
      </w:r>
    </w:p>
    <w:p w14:paraId="0BD2D533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تطهير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صورة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الله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فصل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الأنا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الأعلى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القاسي</w:t>
      </w:r>
      <w:r>
        <w:rPr>
          <w:sz w:val="23"/>
          <w:szCs w:val="23"/>
        </w:rPr>
        <w:t>» (</w:t>
      </w:r>
      <w:r>
        <w:rPr>
          <w:sz w:val="23"/>
          <w:szCs w:val="23"/>
        </w:rPr>
        <w:t>أثر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المربي</w:t>
      </w:r>
      <w:r>
        <w:rPr>
          <w:sz w:val="23"/>
          <w:szCs w:val="23"/>
        </w:rPr>
        <w:t xml:space="preserve">)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صوت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الرحيم</w:t>
      </w:r>
      <w:r>
        <w:rPr>
          <w:sz w:val="23"/>
          <w:szCs w:val="23"/>
        </w:rPr>
        <w:t>» (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يصفه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</w:t>
      </w:r>
      <w:r>
        <w:rPr>
          <w:sz w:val="23"/>
          <w:szCs w:val="23"/>
        </w:rPr>
        <w:t xml:space="preserve">).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قلب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العلاج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>.</w:t>
      </w:r>
    </w:p>
    <w:p w14:paraId="3249B615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الجسر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السلوكي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تحديد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قيمة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مضادة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للجرح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وبناء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فعل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إحساني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يُترجمها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ويُضخ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طاقة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الندم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المحتجزة</w:t>
      </w:r>
      <w:r>
        <w:rPr>
          <w:sz w:val="23"/>
          <w:szCs w:val="23"/>
        </w:rPr>
        <w:t>.</w:t>
      </w:r>
    </w:p>
    <w:p w14:paraId="50DB1214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إعادة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كتابة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السردية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«</w:t>
      </w:r>
      <w:r>
        <w:rPr>
          <w:sz w:val="23"/>
          <w:szCs w:val="23"/>
        </w:rPr>
        <w:t>قصة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الكينتسوغي</w:t>
      </w:r>
      <w:r>
        <w:rPr>
          <w:sz w:val="23"/>
          <w:szCs w:val="23"/>
        </w:rPr>
        <w:t xml:space="preserve">» —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أنا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ضحية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جرح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أنا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حامل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حكمة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جرح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ثلاث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نسخ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للقصة</w:t>
      </w:r>
      <w:r>
        <w:rPr>
          <w:sz w:val="23"/>
          <w:szCs w:val="23"/>
        </w:rPr>
        <w:t>.</w:t>
      </w:r>
    </w:p>
    <w:p w14:paraId="7F5169EB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هندسة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الانتباه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استعادة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الانتباه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الفضاء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الرقمي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عبر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الصلاة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والذكر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والتدبر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وهي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أدوات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بناء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الدماغ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الصحي</w:t>
      </w:r>
      <w:r>
        <w:rPr>
          <w:sz w:val="23"/>
          <w:szCs w:val="23"/>
        </w:rPr>
        <w:t>.</w:t>
      </w:r>
    </w:p>
    <w:p w14:paraId="715968B6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الصحبة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والخبير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الحي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دخول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مجتمع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يدعم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التحول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لأن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الإنسان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يشفى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وحده</w:t>
      </w:r>
      <w:r>
        <w:rPr>
          <w:sz w:val="23"/>
          <w:szCs w:val="23"/>
        </w:rPr>
        <w:t>.</w:t>
      </w:r>
    </w:p>
    <w:p w14:paraId="0E12F034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الاستدامة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والاستخلاف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تحويل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المريض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خبير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يساهم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تحويل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مجتمعه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اكتمال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الكينتسوغي</w:t>
      </w:r>
      <w:r>
        <w:rPr>
          <w:sz w:val="23"/>
          <w:szCs w:val="23"/>
        </w:rPr>
        <w:t>.</w:t>
      </w:r>
    </w:p>
    <w:p w14:paraId="0795A587" w14:textId="77777777" w:rsidR="005A6CBB" w:rsidRDefault="005A6CBB" w:rsidP="001963D5">
      <w:pPr>
        <w:spacing w:before="50"/>
      </w:pPr>
    </w:p>
    <w:p w14:paraId="12FBED15" w14:textId="77777777" w:rsidR="005A6CBB" w:rsidRDefault="00BD6108" w:rsidP="001963D5">
      <w:pPr>
        <w:pBdr>
          <w:top w:val="single" w:sz="6" w:space="0" w:color="A86A10"/>
          <w:right w:val="single" w:sz="20" w:space="0" w:color="A86A10"/>
        </w:pBdr>
        <w:spacing w:before="130"/>
      </w:pPr>
      <w:r>
        <w:rPr>
          <w:b/>
          <w:bCs/>
          <w:color w:val="A86A10"/>
          <w:sz w:val="22"/>
          <w:szCs w:val="22"/>
        </w:rPr>
        <w:t>📋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تطبيق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سريري</w:t>
      </w:r>
      <w:r>
        <w:rPr>
          <w:b/>
          <w:bCs/>
          <w:color w:val="A86A10"/>
          <w:sz w:val="22"/>
          <w:szCs w:val="22"/>
        </w:rPr>
        <w:t xml:space="preserve">: </w:t>
      </w:r>
      <w:r>
        <w:rPr>
          <w:b/>
          <w:bCs/>
          <w:color w:val="A86A10"/>
          <w:sz w:val="22"/>
          <w:szCs w:val="22"/>
        </w:rPr>
        <w:t>فاطمة،</w:t>
      </w:r>
      <w:r>
        <w:rPr>
          <w:b/>
          <w:bCs/>
          <w:color w:val="A86A10"/>
          <w:sz w:val="22"/>
          <w:szCs w:val="22"/>
        </w:rPr>
        <w:t xml:space="preserve"> 45 </w:t>
      </w:r>
      <w:r>
        <w:rPr>
          <w:b/>
          <w:bCs/>
          <w:color w:val="A86A10"/>
          <w:sz w:val="22"/>
          <w:szCs w:val="22"/>
        </w:rPr>
        <w:t>عاماً</w:t>
      </w:r>
      <w:r>
        <w:rPr>
          <w:b/>
          <w:bCs/>
          <w:color w:val="A86A10"/>
          <w:sz w:val="22"/>
          <w:szCs w:val="22"/>
        </w:rPr>
        <w:t xml:space="preserve"> — </w:t>
      </w:r>
      <w:r>
        <w:rPr>
          <w:b/>
          <w:bCs/>
          <w:color w:val="A86A10"/>
          <w:sz w:val="22"/>
          <w:szCs w:val="22"/>
        </w:rPr>
        <w:t>من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الجرح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إلى</w:t>
      </w:r>
      <w:r>
        <w:rPr>
          <w:b/>
          <w:bCs/>
          <w:color w:val="A86A10"/>
          <w:sz w:val="22"/>
          <w:szCs w:val="22"/>
        </w:rPr>
        <w:t xml:space="preserve"> </w:t>
      </w:r>
      <w:r>
        <w:rPr>
          <w:b/>
          <w:bCs/>
          <w:color w:val="A86A10"/>
          <w:sz w:val="22"/>
          <w:szCs w:val="22"/>
        </w:rPr>
        <w:t>الرسالة</w:t>
      </w:r>
    </w:p>
    <w:p w14:paraId="65C30B94" w14:textId="77777777" w:rsidR="005A6CBB" w:rsidRDefault="00BD6108" w:rsidP="001963D5">
      <w:pPr>
        <w:pBdr>
          <w:bottom w:val="single" w:sz="6" w:space="0" w:color="A86A10"/>
          <w:right w:val="single" w:sz="20" w:space="0" w:color="A86A10"/>
        </w:pBdr>
        <w:spacing w:after="130" w:line="335" w:lineRule="auto"/>
      </w:pPr>
      <w:r>
        <w:rPr>
          <w:sz w:val="22"/>
          <w:szCs w:val="22"/>
        </w:rPr>
        <w:t>فاطمة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خضعت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لعلاقة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مؤلمة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شبابها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جرح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فرويدي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صدمة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ثم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عاشت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زواج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بارد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لعشرين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سنة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جرح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فينيكوتي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حرمان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البيئة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الحاضنة</w:t>
      </w:r>
      <w:r>
        <w:rPr>
          <w:sz w:val="22"/>
          <w:szCs w:val="22"/>
        </w:rPr>
        <w:t xml:space="preserve">).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تحمل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>عقدة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عدم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الاستحقاق</w:t>
      </w:r>
      <w:r>
        <w:rPr>
          <w:sz w:val="22"/>
          <w:szCs w:val="22"/>
        </w:rPr>
        <w:t>» (</w:t>
      </w:r>
      <w:r>
        <w:rPr>
          <w:sz w:val="22"/>
          <w:szCs w:val="22"/>
        </w:rPr>
        <w:t>بالمعنى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اليونغي</w:t>
      </w:r>
      <w:r>
        <w:rPr>
          <w:sz w:val="22"/>
          <w:szCs w:val="22"/>
        </w:rPr>
        <w:t xml:space="preserve">). </w:t>
      </w:r>
      <w:r>
        <w:rPr>
          <w:sz w:val="22"/>
          <w:szCs w:val="22"/>
        </w:rPr>
        <w:t>عبر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بروتوكول</w:t>
      </w:r>
      <w:r>
        <w:rPr>
          <w:sz w:val="22"/>
          <w:szCs w:val="22"/>
        </w:rPr>
        <w:t xml:space="preserve"> TLRT: (1) </w:t>
      </w:r>
      <w:r>
        <w:rPr>
          <w:sz w:val="22"/>
          <w:szCs w:val="22"/>
        </w:rPr>
        <w:t>تشخيص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ديونها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الحقيقية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والوهمية،</w:t>
      </w:r>
      <w:r>
        <w:rPr>
          <w:sz w:val="22"/>
          <w:szCs w:val="22"/>
        </w:rPr>
        <w:t xml:space="preserve"> (2) </w:t>
      </w:r>
      <w:r>
        <w:rPr>
          <w:sz w:val="22"/>
          <w:szCs w:val="22"/>
        </w:rPr>
        <w:t>اكتشفت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إلهها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الداخلي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كان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قاسياً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يعكس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والدها،</w:t>
      </w:r>
      <w:r>
        <w:rPr>
          <w:sz w:val="22"/>
          <w:szCs w:val="22"/>
        </w:rPr>
        <w:t xml:space="preserve"> (3) </w:t>
      </w:r>
      <w:r>
        <w:rPr>
          <w:sz w:val="22"/>
          <w:szCs w:val="22"/>
        </w:rPr>
        <w:t>قرأت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آيات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الرحمة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بتدبر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لأول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مرة،</w:t>
      </w:r>
      <w:r>
        <w:rPr>
          <w:sz w:val="22"/>
          <w:szCs w:val="22"/>
        </w:rPr>
        <w:t xml:space="preserve"> (4) </w:t>
      </w:r>
      <w:r>
        <w:rPr>
          <w:sz w:val="22"/>
          <w:szCs w:val="22"/>
        </w:rPr>
        <w:t>بنت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جسرها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السلوكي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بالتطوع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تأهيل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النساء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المطلقات،</w:t>
      </w:r>
      <w:r>
        <w:rPr>
          <w:sz w:val="22"/>
          <w:szCs w:val="22"/>
        </w:rPr>
        <w:t xml:space="preserve"> (5) </w:t>
      </w:r>
      <w:r>
        <w:rPr>
          <w:sz w:val="22"/>
          <w:szCs w:val="22"/>
        </w:rPr>
        <w:t>أعادت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كتابة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قصتها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يكن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فشلاً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كانت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مدرسة</w:t>
      </w:r>
      <w:r>
        <w:rPr>
          <w:sz w:val="22"/>
          <w:szCs w:val="22"/>
        </w:rPr>
        <w:t xml:space="preserve">.» </w:t>
      </w:r>
      <w:r>
        <w:rPr>
          <w:sz w:val="22"/>
          <w:szCs w:val="22"/>
        </w:rPr>
        <w:t>قالت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الجلسة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الأخيرة</w:t>
      </w:r>
      <w:r>
        <w:rPr>
          <w:sz w:val="22"/>
          <w:szCs w:val="22"/>
        </w:rPr>
        <w:t>: «</w:t>
      </w:r>
      <w:r>
        <w:rPr>
          <w:sz w:val="22"/>
          <w:szCs w:val="22"/>
        </w:rPr>
        <w:t>لأول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مرة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أشكر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الجرح</w:t>
      </w:r>
      <w:r>
        <w:rPr>
          <w:sz w:val="22"/>
          <w:szCs w:val="22"/>
        </w:rPr>
        <w:t xml:space="preserve"> — </w:t>
      </w:r>
      <w:r>
        <w:rPr>
          <w:sz w:val="22"/>
          <w:szCs w:val="22"/>
        </w:rPr>
        <w:t>لأنه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جعلني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قادرة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على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فهم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جروح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الأخريات</w:t>
      </w:r>
      <w:r>
        <w:rPr>
          <w:sz w:val="22"/>
          <w:szCs w:val="22"/>
        </w:rPr>
        <w:t>.»</w:t>
      </w:r>
    </w:p>
    <w:p w14:paraId="06A01B83" w14:textId="77777777" w:rsidR="005A6CBB" w:rsidRDefault="00BD6108" w:rsidP="001963D5">
      <w:r>
        <w:br w:type="page"/>
      </w:r>
    </w:p>
    <w:p w14:paraId="474C35E6" w14:textId="77777777" w:rsidR="005A6CBB" w:rsidRDefault="00BD6108" w:rsidP="001963D5">
      <w:pPr>
        <w:pBdr>
          <w:bottom w:val="single" w:sz="6" w:space="4" w:color="9A7B1A"/>
        </w:pBdr>
        <w:spacing w:before="80" w:after="60"/>
      </w:pPr>
      <w:r>
        <w:rPr>
          <w:b/>
          <w:bCs/>
          <w:color w:val="1A3A6B"/>
          <w:sz w:val="32"/>
          <w:szCs w:val="32"/>
        </w:rPr>
        <w:t>خاتمة</w:t>
      </w:r>
      <w:r>
        <w:rPr>
          <w:b/>
          <w:bCs/>
          <w:color w:val="1A3A6B"/>
          <w:sz w:val="32"/>
          <w:szCs w:val="32"/>
        </w:rPr>
        <w:t xml:space="preserve">: </w:t>
      </w:r>
      <w:r>
        <w:rPr>
          <w:b/>
          <w:bCs/>
          <w:color w:val="1A3A6B"/>
          <w:sz w:val="32"/>
          <w:szCs w:val="32"/>
        </w:rPr>
        <w:t>نحو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علم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نفس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استخلافي</w:t>
      </w:r>
      <w:r>
        <w:rPr>
          <w:b/>
          <w:bCs/>
          <w:color w:val="1A3A6B"/>
          <w:sz w:val="32"/>
          <w:szCs w:val="32"/>
        </w:rPr>
        <w:t xml:space="preserve"> </w:t>
      </w:r>
      <w:r>
        <w:rPr>
          <w:b/>
          <w:bCs/>
          <w:color w:val="1A3A6B"/>
          <w:sz w:val="32"/>
          <w:szCs w:val="32"/>
        </w:rPr>
        <w:t>متكامل</w:t>
      </w:r>
    </w:p>
    <w:p w14:paraId="51BC9311" w14:textId="77777777" w:rsidR="005A6CBB" w:rsidRDefault="005A6CBB" w:rsidP="001963D5">
      <w:pPr>
        <w:spacing w:before="40"/>
      </w:pPr>
    </w:p>
    <w:p w14:paraId="4A62DD33" w14:textId="77777777" w:rsidR="005A6CBB" w:rsidRDefault="00BD6108" w:rsidP="001963D5">
      <w:pPr>
        <w:spacing w:before="90" w:after="110" w:line="368" w:lineRule="auto"/>
      </w:pPr>
      <w:r>
        <w:t>وصلنا</w:t>
      </w:r>
      <w:r>
        <w:t xml:space="preserve"> </w:t>
      </w:r>
      <w:r>
        <w:t>في</w:t>
      </w:r>
      <w:r>
        <w:t xml:space="preserve"> </w:t>
      </w:r>
      <w:r>
        <w:t>هذا</w:t>
      </w:r>
      <w:r>
        <w:t xml:space="preserve"> </w:t>
      </w:r>
      <w:r>
        <w:t>الكتاب</w:t>
      </w:r>
      <w:r>
        <w:t xml:space="preserve"> </w:t>
      </w:r>
      <w:r>
        <w:t>إلى</w:t>
      </w:r>
      <w:r>
        <w:t xml:space="preserve"> </w:t>
      </w:r>
      <w:r>
        <w:t>نهاية</w:t>
      </w:r>
      <w:r>
        <w:t xml:space="preserve"> </w:t>
      </w:r>
      <w:r>
        <w:t>رحلة</w:t>
      </w:r>
      <w:r>
        <w:t xml:space="preserve"> «</w:t>
      </w:r>
      <w:r>
        <w:t>الحوار</w:t>
      </w:r>
      <w:r>
        <w:t xml:space="preserve"> </w:t>
      </w:r>
      <w:r>
        <w:t>النقدي</w:t>
      </w:r>
      <w:r>
        <w:t xml:space="preserve">» </w:t>
      </w:r>
      <w:r>
        <w:t>بين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وعلماء</w:t>
      </w:r>
      <w:r>
        <w:t xml:space="preserve"> </w:t>
      </w:r>
      <w:r>
        <w:t>نفس</w:t>
      </w:r>
      <w:r>
        <w:t xml:space="preserve"> </w:t>
      </w:r>
      <w:r>
        <w:t>ثلاثة</w:t>
      </w:r>
      <w:r>
        <w:t xml:space="preserve"> </w:t>
      </w:r>
      <w:r>
        <w:t>كبار</w:t>
      </w:r>
      <w:r>
        <w:t xml:space="preserve">: </w:t>
      </w:r>
      <w:r>
        <w:t>فرويد</w:t>
      </w:r>
      <w:r>
        <w:t xml:space="preserve"> </w:t>
      </w:r>
      <w:r>
        <w:t>الذي</w:t>
      </w:r>
      <w:r>
        <w:t xml:space="preserve"> </w:t>
      </w:r>
      <w:r>
        <w:t>أعطانا</w:t>
      </w:r>
      <w:r>
        <w:t xml:space="preserve"> </w:t>
      </w:r>
      <w:r>
        <w:t>أذناً</w:t>
      </w:r>
      <w:r>
        <w:t xml:space="preserve"> </w:t>
      </w:r>
      <w:r>
        <w:t>تسمع،</w:t>
      </w:r>
      <w:r>
        <w:t xml:space="preserve"> </w:t>
      </w:r>
      <w:r>
        <w:t>ويونغ</w:t>
      </w:r>
      <w:r>
        <w:t xml:space="preserve"> </w:t>
      </w:r>
      <w:r>
        <w:t>الذي</w:t>
      </w:r>
      <w:r>
        <w:t xml:space="preserve"> </w:t>
      </w:r>
      <w:r>
        <w:t>أعطانا</w:t>
      </w:r>
      <w:r>
        <w:t xml:space="preserve"> </w:t>
      </w:r>
      <w:r>
        <w:t>عيناً</w:t>
      </w:r>
      <w:r>
        <w:t xml:space="preserve"> </w:t>
      </w:r>
      <w:r>
        <w:t>ترى</w:t>
      </w:r>
      <w:r>
        <w:t xml:space="preserve"> </w:t>
      </w:r>
      <w:r>
        <w:t>الظلام،</w:t>
      </w:r>
      <w:r>
        <w:t xml:space="preserve"> </w:t>
      </w:r>
      <w:r>
        <w:t>وفينيكوت</w:t>
      </w:r>
      <w:r>
        <w:t xml:space="preserve"> </w:t>
      </w:r>
      <w:r>
        <w:t>الذي</w:t>
      </w:r>
      <w:r>
        <w:t xml:space="preserve"> </w:t>
      </w:r>
      <w:r>
        <w:t>أعطانا</w:t>
      </w:r>
      <w:r>
        <w:t xml:space="preserve"> </w:t>
      </w:r>
      <w:r>
        <w:t>قلباً</w:t>
      </w:r>
      <w:r>
        <w:t xml:space="preserve"> </w:t>
      </w:r>
      <w:r>
        <w:t>يفهم</w:t>
      </w:r>
      <w:r>
        <w:t xml:space="preserve"> </w:t>
      </w:r>
      <w:r>
        <w:t>الحاجة</w:t>
      </w:r>
      <w:r>
        <w:t xml:space="preserve"> </w:t>
      </w:r>
      <w:r>
        <w:t>إلى</w:t>
      </w:r>
      <w:r>
        <w:t xml:space="preserve"> </w:t>
      </w:r>
      <w:r>
        <w:t>الحضن</w:t>
      </w:r>
      <w:r>
        <w:t xml:space="preserve">. </w:t>
      </w:r>
      <w:r>
        <w:t>لكن</w:t>
      </w:r>
      <w:r>
        <w:t xml:space="preserve"> </w:t>
      </w:r>
      <w:r>
        <w:t>نظرية</w:t>
      </w:r>
      <w:r>
        <w:t xml:space="preserve"> </w:t>
      </w:r>
      <w:r>
        <w:t>الاستخلاف</w:t>
      </w:r>
      <w:r>
        <w:t xml:space="preserve"> </w:t>
      </w:r>
      <w:r>
        <w:t>تضيف</w:t>
      </w:r>
      <w:r>
        <w:t xml:space="preserve"> </w:t>
      </w:r>
      <w:r>
        <w:t>ما</w:t>
      </w:r>
      <w:r>
        <w:t xml:space="preserve"> </w:t>
      </w:r>
      <w:r>
        <w:t>لم</w:t>
      </w:r>
      <w:r>
        <w:t xml:space="preserve"> </w:t>
      </w:r>
      <w:r>
        <w:t>يستطع</w:t>
      </w:r>
      <w:r>
        <w:t xml:space="preserve"> </w:t>
      </w:r>
      <w:r>
        <w:t>أحدهم</w:t>
      </w:r>
      <w:r>
        <w:t xml:space="preserve"> </w:t>
      </w:r>
      <w:r>
        <w:t>إعطاءه</w:t>
      </w:r>
      <w:r>
        <w:rPr>
          <w:color w:val="0A5E5E"/>
          <w:sz w:val="18"/>
          <w:szCs w:val="18"/>
        </w:rPr>
        <w:t>[24]</w:t>
      </w:r>
      <w:r>
        <w:t xml:space="preserve">: </w:t>
      </w:r>
      <w:r>
        <w:t>المرجعية</w:t>
      </w:r>
      <w:r>
        <w:t xml:space="preserve"> </w:t>
      </w:r>
      <w:r>
        <w:t>المتعالية</w:t>
      </w:r>
      <w:r>
        <w:t xml:space="preserve"> </w:t>
      </w:r>
      <w:r>
        <w:t>التي</w:t>
      </w:r>
      <w:r>
        <w:t xml:space="preserve"> </w:t>
      </w:r>
      <w:r>
        <w:t>لا</w:t>
      </w:r>
      <w:r>
        <w:t xml:space="preserve"> </w:t>
      </w:r>
      <w:r>
        <w:t>تتزعزع،</w:t>
      </w:r>
      <w:r>
        <w:t xml:space="preserve"> </w:t>
      </w:r>
      <w:r>
        <w:t>والمصدر</w:t>
      </w:r>
      <w:r>
        <w:t xml:space="preserve"> </w:t>
      </w:r>
      <w:r>
        <w:t>الذي</w:t>
      </w:r>
      <w:r>
        <w:t xml:space="preserve"> </w:t>
      </w:r>
      <w:r>
        <w:t>يجعل</w:t>
      </w:r>
      <w:r>
        <w:t xml:space="preserve"> </w:t>
      </w:r>
      <w:r>
        <w:t>الترميم</w:t>
      </w:r>
      <w:r>
        <w:t xml:space="preserve"> </w:t>
      </w:r>
      <w:r>
        <w:t>ليس</w:t>
      </w:r>
      <w:r>
        <w:t xml:space="preserve"> </w:t>
      </w:r>
      <w:r>
        <w:t>مجرد</w:t>
      </w:r>
      <w:r>
        <w:t xml:space="preserve"> </w:t>
      </w:r>
      <w:r>
        <w:t>تكيف</w:t>
      </w:r>
      <w:r>
        <w:t xml:space="preserve"> </w:t>
      </w:r>
      <w:r>
        <w:t>بل</w:t>
      </w:r>
      <w:r>
        <w:t xml:space="preserve"> </w:t>
      </w:r>
      <w:r>
        <w:t>شفاء</w:t>
      </w:r>
      <w:r>
        <w:t xml:space="preserve"> </w:t>
      </w:r>
      <w:r>
        <w:t>حقيقي</w:t>
      </w:r>
      <w:r>
        <w:t>.</w:t>
      </w:r>
    </w:p>
    <w:p w14:paraId="4DCCC831" w14:textId="77777777" w:rsidR="005A6CBB" w:rsidRDefault="00BD6108" w:rsidP="001963D5">
      <w:pPr>
        <w:spacing w:before="90" w:after="110" w:line="368" w:lineRule="auto"/>
      </w:pPr>
      <w:r>
        <w:t>يمكن</w:t>
      </w:r>
      <w:r>
        <w:t xml:space="preserve"> </w:t>
      </w:r>
      <w:r>
        <w:t>تلخيص</w:t>
      </w:r>
      <w:r>
        <w:t xml:space="preserve"> </w:t>
      </w:r>
      <w:r>
        <w:t>ما</w:t>
      </w:r>
      <w:r>
        <w:t xml:space="preserve"> </w:t>
      </w:r>
      <w:r>
        <w:t>يُضيفه</w:t>
      </w:r>
      <w:r>
        <w:t xml:space="preserve"> </w:t>
      </w:r>
      <w:r>
        <w:t>المنظور</w:t>
      </w:r>
      <w:r>
        <w:t xml:space="preserve"> </w:t>
      </w:r>
      <w:r>
        <w:t>الاستخلافي</w:t>
      </w:r>
      <w:r>
        <w:t xml:space="preserve"> </w:t>
      </w:r>
      <w:r>
        <w:t>في</w:t>
      </w:r>
      <w:r>
        <w:t xml:space="preserve"> </w:t>
      </w:r>
      <w:r>
        <w:t>خمس</w:t>
      </w:r>
      <w:r>
        <w:t xml:space="preserve"> </w:t>
      </w:r>
      <w:r>
        <w:t>خلاصات</w:t>
      </w:r>
      <w:r>
        <w:t>:</w:t>
      </w:r>
    </w:p>
    <w:p w14:paraId="4428D166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الفطرة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أقدم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من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الجرح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الإنسان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أبداً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مجرد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نتاج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طفولته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أيضاً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حامل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ميثاق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غيبي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سابق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لوجود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الوالدين</w:t>
      </w:r>
      <w:r>
        <w:rPr>
          <w:sz w:val="23"/>
          <w:szCs w:val="23"/>
        </w:rPr>
        <w:t xml:space="preserve">. </w:t>
      </w:r>
      <w:r>
        <w:rPr>
          <w:sz w:val="23"/>
          <w:szCs w:val="23"/>
        </w:rPr>
        <w:t>هذه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تفتح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ثغرة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جدار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الحتمية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النفسية</w:t>
      </w:r>
      <w:r>
        <w:rPr>
          <w:sz w:val="23"/>
          <w:szCs w:val="23"/>
        </w:rPr>
        <w:t>.</w:t>
      </w:r>
    </w:p>
    <w:p w14:paraId="6CF60879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الله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ليس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الأب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أكثر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يُحرر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الجرح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بين</w:t>
      </w:r>
      <w:r>
        <w:rPr>
          <w:sz w:val="23"/>
          <w:szCs w:val="23"/>
        </w:rPr>
        <w:t xml:space="preserve"> «</w:t>
      </w:r>
      <w:r>
        <w:rPr>
          <w:sz w:val="23"/>
          <w:szCs w:val="23"/>
        </w:rPr>
        <w:t>أثر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الداخلي</w:t>
      </w:r>
      <w:r>
        <w:rPr>
          <w:sz w:val="23"/>
          <w:szCs w:val="23"/>
        </w:rPr>
        <w:t xml:space="preserve">» </w:t>
      </w:r>
      <w:r>
        <w:rPr>
          <w:sz w:val="23"/>
          <w:szCs w:val="23"/>
        </w:rPr>
        <w:t>و</w:t>
      </w:r>
      <w:r>
        <w:rPr>
          <w:sz w:val="23"/>
          <w:szCs w:val="23"/>
        </w:rPr>
        <w:t>«</w:t>
      </w:r>
      <w:r>
        <w:rPr>
          <w:sz w:val="23"/>
          <w:szCs w:val="23"/>
        </w:rPr>
        <w:t>الله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الحقيقي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يصفه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القرآن</w:t>
      </w:r>
      <w:r>
        <w:rPr>
          <w:sz w:val="23"/>
          <w:szCs w:val="23"/>
        </w:rPr>
        <w:t xml:space="preserve">». </w:t>
      </w:r>
      <w:r>
        <w:rPr>
          <w:sz w:val="23"/>
          <w:szCs w:val="23"/>
        </w:rPr>
        <w:t>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الفصل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أعمق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علاجي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البروتوكول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>.</w:t>
      </w:r>
    </w:p>
    <w:p w14:paraId="35B002AB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الجرح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طاقة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لا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عائق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ميّز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النظرية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سابقيها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رؤيتها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للذنب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والجرح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كعبء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يُحمل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بل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كطاقة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محتجزة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تنتظر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التوجيه</w:t>
      </w:r>
      <w:r>
        <w:rPr>
          <w:sz w:val="23"/>
          <w:szCs w:val="23"/>
        </w:rPr>
        <w:t>.</w:t>
      </w:r>
    </w:p>
    <w:p w14:paraId="3C632593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التحول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الفردي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يصنع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الحضارة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الخبير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الحي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الذي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يُحوّل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جرحه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إلى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عطاء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هو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اللبنة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الأساسية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العمران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الاستخلافي</w:t>
      </w:r>
      <w:r>
        <w:rPr>
          <w:sz w:val="23"/>
          <w:szCs w:val="23"/>
        </w:rPr>
        <w:t>.</w:t>
      </w:r>
    </w:p>
    <w:p w14:paraId="42A54EDF" w14:textId="77777777" w:rsidR="005A6CBB" w:rsidRDefault="00BD6108" w:rsidP="001963D5">
      <w:pPr>
        <w:pStyle w:val="a4"/>
        <w:numPr>
          <w:ilvl w:val="0"/>
          <w:numId w:val="2"/>
        </w:numPr>
        <w:spacing w:before="75" w:after="75" w:line="330" w:lineRule="auto"/>
        <w:jc w:val="left"/>
      </w:pPr>
      <w:r>
        <w:rPr>
          <w:b/>
          <w:bCs/>
          <w:color w:val="1A3A6B"/>
          <w:sz w:val="23"/>
          <w:szCs w:val="23"/>
        </w:rPr>
        <w:t>الاندماج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الخالق</w:t>
      </w:r>
      <w:r>
        <w:rPr>
          <w:b/>
          <w:bCs/>
          <w:color w:val="1A3A6B"/>
          <w:sz w:val="23"/>
          <w:szCs w:val="23"/>
        </w:rPr>
        <w:t xml:space="preserve"> </w:t>
      </w:r>
      <w:r>
        <w:rPr>
          <w:b/>
          <w:bCs/>
          <w:color w:val="1A3A6B"/>
          <w:sz w:val="23"/>
          <w:szCs w:val="23"/>
        </w:rPr>
        <w:t>ممكن</w:t>
      </w:r>
      <w:r>
        <w:rPr>
          <w:b/>
          <w:bCs/>
          <w:color w:val="1A3A6B"/>
          <w:sz w:val="23"/>
          <w:szCs w:val="23"/>
        </w:rPr>
        <w:t xml:space="preserve">: </w:t>
      </w:r>
      <w:r>
        <w:rPr>
          <w:sz w:val="23"/>
          <w:szCs w:val="23"/>
        </w:rPr>
        <w:t>يمكن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للمنظور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الإسلامي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والعلم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النفسي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الكلاسيكي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يتحاورا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دون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أن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يذوب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أحدهما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في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الآخر</w:t>
      </w:r>
      <w:r>
        <w:rPr>
          <w:sz w:val="23"/>
          <w:szCs w:val="23"/>
        </w:rPr>
        <w:t xml:space="preserve"> — </w:t>
      </w:r>
      <w:r>
        <w:rPr>
          <w:sz w:val="23"/>
          <w:szCs w:val="23"/>
        </w:rPr>
        <w:t>وهذا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الكتاب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نفسه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محاولة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لهذا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الاندماج</w:t>
      </w:r>
      <w:r>
        <w:rPr>
          <w:sz w:val="23"/>
          <w:szCs w:val="23"/>
        </w:rPr>
        <w:t>.</w:t>
      </w:r>
    </w:p>
    <w:p w14:paraId="5ACF8C03" w14:textId="77777777" w:rsidR="005A6CBB" w:rsidRDefault="005A6CBB" w:rsidP="001963D5">
      <w:pPr>
        <w:spacing w:before="40"/>
      </w:pPr>
    </w:p>
    <w:p w14:paraId="673B4879" w14:textId="77777777" w:rsidR="005A6CBB" w:rsidRDefault="00BD6108" w:rsidP="001963D5">
      <w:pPr>
        <w:pBdr>
          <w:top w:val="single" w:sz="10" w:space="0" w:color="9A7B1A"/>
          <w:left w:val="double" w:sz="6" w:space="0" w:color="9A7B1A"/>
          <w:bottom w:val="single" w:sz="10" w:space="0" w:color="9A7B1A"/>
          <w:right w:val="double" w:sz="6" w:space="0" w:color="9A7B1A"/>
        </w:pBdr>
        <w:spacing w:before="150" w:after="20" w:line="420" w:lineRule="auto"/>
      </w:pPr>
      <w:r>
        <w:rPr>
          <w:b/>
          <w:bCs/>
          <w:color w:val="6B4800"/>
          <w:sz w:val="28"/>
          <w:szCs w:val="28"/>
        </w:rPr>
        <w:t>﴿قَدْ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أَفْلَحَ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مَن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زَكَّاهَا</w:t>
      </w:r>
      <w:r>
        <w:rPr>
          <w:b/>
          <w:bCs/>
          <w:color w:val="6B4800"/>
          <w:sz w:val="28"/>
          <w:szCs w:val="28"/>
        </w:rPr>
        <w:t xml:space="preserve"> ✦ </w:t>
      </w:r>
      <w:r>
        <w:rPr>
          <w:b/>
          <w:bCs/>
          <w:color w:val="6B4800"/>
          <w:sz w:val="28"/>
          <w:szCs w:val="28"/>
        </w:rPr>
        <w:t>وَقَدْ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خَابَ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مَن</w:t>
      </w:r>
      <w:r>
        <w:rPr>
          <w:b/>
          <w:bCs/>
          <w:color w:val="6B4800"/>
          <w:sz w:val="28"/>
          <w:szCs w:val="28"/>
        </w:rPr>
        <w:t xml:space="preserve"> </w:t>
      </w:r>
      <w:r>
        <w:rPr>
          <w:b/>
          <w:bCs/>
          <w:color w:val="6B4800"/>
          <w:sz w:val="28"/>
          <w:szCs w:val="28"/>
        </w:rPr>
        <w:t>دَسَّاهَا﴾</w:t>
      </w:r>
    </w:p>
    <w:p w14:paraId="68582DAF" w14:textId="77777777" w:rsidR="005A6CBB" w:rsidRDefault="00BD6108" w:rsidP="001963D5">
      <w:pPr>
        <w:spacing w:after="150"/>
      </w:pPr>
      <w:r>
        <w:rPr>
          <w:color w:val="0A5E5E"/>
          <w:sz w:val="20"/>
          <w:szCs w:val="20"/>
        </w:rPr>
        <w:t>سورة</w:t>
      </w:r>
      <w:r>
        <w:rPr>
          <w:color w:val="0A5E5E"/>
          <w:sz w:val="20"/>
          <w:szCs w:val="20"/>
        </w:rPr>
        <w:t xml:space="preserve"> </w:t>
      </w:r>
      <w:r>
        <w:rPr>
          <w:color w:val="0A5E5E"/>
          <w:sz w:val="20"/>
          <w:szCs w:val="20"/>
        </w:rPr>
        <w:t>الشمس</w:t>
      </w:r>
      <w:r>
        <w:rPr>
          <w:color w:val="0A5E5E"/>
          <w:sz w:val="20"/>
          <w:szCs w:val="20"/>
        </w:rPr>
        <w:t>: 9-10</w:t>
      </w:r>
    </w:p>
    <w:p w14:paraId="19DD89B6" w14:textId="77777777" w:rsidR="005A6CBB" w:rsidRDefault="00BD6108" w:rsidP="001963D5">
      <w:pPr>
        <w:spacing w:before="90" w:after="110" w:line="368" w:lineRule="auto"/>
      </w:pPr>
      <w:r>
        <w:t>هذه</w:t>
      </w:r>
      <w:r>
        <w:t xml:space="preserve"> </w:t>
      </w:r>
      <w:r>
        <w:t>الآية</w:t>
      </w:r>
      <w:r>
        <w:t xml:space="preserve"> </w:t>
      </w:r>
      <w:r>
        <w:t>هي</w:t>
      </w:r>
      <w:r>
        <w:t xml:space="preserve"> </w:t>
      </w:r>
      <w:r>
        <w:t>الخلاصة</w:t>
      </w:r>
      <w:r>
        <w:t xml:space="preserve">: </w:t>
      </w:r>
      <w:r>
        <w:t>الفلاح</w:t>
      </w:r>
      <w:r>
        <w:t xml:space="preserve"> </w:t>
      </w:r>
      <w:r>
        <w:t>للتزكية،</w:t>
      </w:r>
      <w:r>
        <w:t xml:space="preserve"> </w:t>
      </w:r>
      <w:r>
        <w:t>والخيبة</w:t>
      </w:r>
      <w:r>
        <w:t xml:space="preserve"> </w:t>
      </w:r>
      <w:r>
        <w:t>للتدسية</w:t>
      </w:r>
      <w:r>
        <w:t xml:space="preserve">. </w:t>
      </w:r>
      <w:r>
        <w:t>ما</w:t>
      </w:r>
      <w:r>
        <w:t xml:space="preserve"> </w:t>
      </w:r>
      <w:r>
        <w:t>بين</w:t>
      </w:r>
      <w:r>
        <w:t xml:space="preserve"> </w:t>
      </w:r>
      <w:r>
        <w:t>فرويد</w:t>
      </w:r>
      <w:r>
        <w:t xml:space="preserve"> </w:t>
      </w:r>
      <w:r>
        <w:t>ويونغ</w:t>
      </w:r>
      <w:r>
        <w:t xml:space="preserve"> </w:t>
      </w:r>
      <w:r>
        <w:t>وفينيكوت</w:t>
      </w:r>
      <w:r>
        <w:t xml:space="preserve"> </w:t>
      </w:r>
      <w:r>
        <w:t>وهذه</w:t>
      </w:r>
      <w:r>
        <w:t xml:space="preserve"> </w:t>
      </w:r>
      <w:r>
        <w:t>النظرية</w:t>
      </w:r>
      <w:r>
        <w:t xml:space="preserve"> </w:t>
      </w:r>
      <w:r>
        <w:t>كلها</w:t>
      </w:r>
      <w:r>
        <w:t xml:space="preserve"> </w:t>
      </w:r>
      <w:r>
        <w:t>مساعٍ</w:t>
      </w:r>
      <w:r>
        <w:t xml:space="preserve"> </w:t>
      </w:r>
      <w:r>
        <w:t>للتزكية</w:t>
      </w:r>
      <w:r>
        <w:t xml:space="preserve"> — </w:t>
      </w:r>
      <w:r>
        <w:t>بأسماء</w:t>
      </w:r>
      <w:r>
        <w:t xml:space="preserve"> </w:t>
      </w:r>
      <w:r>
        <w:t>مختلفة</w:t>
      </w:r>
      <w:r>
        <w:t xml:space="preserve"> </w:t>
      </w:r>
      <w:r>
        <w:t>وأدوات</w:t>
      </w:r>
      <w:r>
        <w:t xml:space="preserve"> </w:t>
      </w:r>
      <w:r>
        <w:t>مختلفة</w:t>
      </w:r>
      <w:r>
        <w:t xml:space="preserve">. </w:t>
      </w:r>
      <w:r>
        <w:t>والحكمة</w:t>
      </w:r>
      <w:r>
        <w:t xml:space="preserve"> </w:t>
      </w:r>
      <w:r>
        <w:t>في</w:t>
      </w:r>
      <w:r>
        <w:t xml:space="preserve"> </w:t>
      </w:r>
      <w:r>
        <w:t>أن</w:t>
      </w:r>
      <w:r>
        <w:t xml:space="preserve"> </w:t>
      </w:r>
      <w:r>
        <w:t>نأخذ</w:t>
      </w:r>
      <w:r>
        <w:t xml:space="preserve"> </w:t>
      </w:r>
      <w:r>
        <w:t>من</w:t>
      </w:r>
      <w:r>
        <w:t xml:space="preserve"> </w:t>
      </w:r>
      <w:r>
        <w:t>كل</w:t>
      </w:r>
      <w:r>
        <w:t xml:space="preserve"> </w:t>
      </w:r>
      <w:r>
        <w:t>مسعى</w:t>
      </w:r>
      <w:r>
        <w:t xml:space="preserve"> </w:t>
      </w:r>
      <w:r>
        <w:t>ما</w:t>
      </w:r>
      <w:r>
        <w:t xml:space="preserve"> </w:t>
      </w:r>
      <w:r>
        <w:t>يُعيننا</w:t>
      </w:r>
      <w:r>
        <w:t xml:space="preserve"> </w:t>
      </w:r>
      <w:r>
        <w:t>على</w:t>
      </w:r>
      <w:r>
        <w:t xml:space="preserve"> </w:t>
      </w:r>
      <w:r>
        <w:t>عدم</w:t>
      </w:r>
      <w:r>
        <w:t xml:space="preserve"> «</w:t>
      </w:r>
      <w:r>
        <w:t>تدسية</w:t>
      </w:r>
      <w:r>
        <w:t xml:space="preserve">» </w:t>
      </w:r>
      <w:r>
        <w:t>النفس</w:t>
      </w:r>
      <w:r>
        <w:t>.</w:t>
      </w:r>
    </w:p>
    <w:p w14:paraId="62F8DD9D" w14:textId="77777777" w:rsidR="005A6CBB" w:rsidRDefault="005A6CBB" w:rsidP="001963D5">
      <w:pPr>
        <w:spacing w:before="60"/>
      </w:pPr>
    </w:p>
    <w:p w14:paraId="005AA95B" w14:textId="77777777" w:rsidR="005A6CBB" w:rsidRDefault="005A6CBB" w:rsidP="001963D5">
      <w:pPr>
        <w:pBdr>
          <w:bottom w:val="single" w:sz="4" w:space="1" w:color="9A7B1A"/>
        </w:pBdr>
        <w:spacing w:before="140" w:after="140"/>
      </w:pPr>
    </w:p>
    <w:p w14:paraId="311FA8F4" w14:textId="77777777" w:rsidR="005A6CBB" w:rsidRDefault="005A6CBB" w:rsidP="001963D5">
      <w:pPr>
        <w:spacing w:before="30"/>
      </w:pPr>
    </w:p>
    <w:p w14:paraId="26A16884" w14:textId="77777777" w:rsidR="005A6CBB" w:rsidRDefault="00BD6108" w:rsidP="001963D5">
      <w:pPr>
        <w:spacing w:before="20" w:after="20"/>
      </w:pPr>
      <w:r>
        <w:rPr>
          <w:b/>
          <w:bCs/>
          <w:color w:val="6B4800"/>
          <w:sz w:val="26"/>
          <w:szCs w:val="26"/>
        </w:rPr>
        <w:t>وما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توفيقي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إلا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بالله،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عليه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توكلت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وإليه</w:t>
      </w:r>
      <w:r>
        <w:rPr>
          <w:b/>
          <w:bCs/>
          <w:color w:val="6B4800"/>
          <w:sz w:val="26"/>
          <w:szCs w:val="26"/>
        </w:rPr>
        <w:t xml:space="preserve"> </w:t>
      </w:r>
      <w:r>
        <w:rPr>
          <w:b/>
          <w:bCs/>
          <w:color w:val="6B4800"/>
          <w:sz w:val="26"/>
          <w:szCs w:val="26"/>
        </w:rPr>
        <w:t>أنيب</w:t>
      </w:r>
    </w:p>
    <w:p w14:paraId="193369F2" w14:textId="77777777" w:rsidR="005A6CBB" w:rsidRDefault="005A6CBB" w:rsidP="001963D5">
      <w:pPr>
        <w:pBdr>
          <w:bottom w:val="single" w:sz="4" w:space="1" w:color="9A7B1A"/>
        </w:pBdr>
        <w:spacing w:before="140" w:after="140"/>
      </w:pPr>
    </w:p>
    <w:p w14:paraId="64742228" w14:textId="77777777" w:rsidR="005A6CBB" w:rsidRDefault="00BD6108" w:rsidP="001963D5">
      <w:r>
        <w:br w:type="page"/>
      </w:r>
    </w:p>
    <w:p w14:paraId="564F500A" w14:textId="77777777" w:rsidR="005A6CBB" w:rsidRDefault="00BD6108" w:rsidP="001963D5">
      <w:pPr>
        <w:pBdr>
          <w:bottom w:val="single" w:sz="4" w:space="4" w:color="0A5E5E"/>
        </w:pBdr>
        <w:spacing w:before="60" w:after="50"/>
      </w:pPr>
      <w:r>
        <w:rPr>
          <w:b/>
          <w:bCs/>
          <w:color w:val="1A3A6B"/>
          <w:sz w:val="28"/>
          <w:szCs w:val="28"/>
        </w:rPr>
        <w:t>الهوامش</w:t>
      </w:r>
      <w:r>
        <w:rPr>
          <w:b/>
          <w:bCs/>
          <w:color w:val="1A3A6B"/>
          <w:sz w:val="28"/>
          <w:szCs w:val="28"/>
        </w:rPr>
        <w:t xml:space="preserve"> </w:t>
      </w:r>
      <w:r>
        <w:rPr>
          <w:b/>
          <w:bCs/>
          <w:color w:val="1A3A6B"/>
          <w:sz w:val="28"/>
          <w:szCs w:val="28"/>
        </w:rPr>
        <w:t>والمراجع</w:t>
      </w:r>
    </w:p>
    <w:p w14:paraId="3BBE84F9" w14:textId="77777777" w:rsidR="005A6CBB" w:rsidRDefault="005A6CBB" w:rsidP="001963D5">
      <w:pPr>
        <w:spacing w:before="30"/>
      </w:pPr>
    </w:p>
    <w:p w14:paraId="1700092B" w14:textId="77777777" w:rsidR="005A6CBB" w:rsidRDefault="00BD6108" w:rsidP="001963D5">
      <w:pPr>
        <w:spacing w:before="30" w:after="20"/>
      </w:pPr>
      <w:r>
        <w:rPr>
          <w:b/>
          <w:bCs/>
          <w:color w:val="0A5E5E"/>
          <w:sz w:val="23"/>
          <w:szCs w:val="23"/>
        </w:rPr>
        <w:t>أولاً</w:t>
      </w:r>
      <w:r>
        <w:rPr>
          <w:b/>
          <w:bCs/>
          <w:color w:val="0A5E5E"/>
          <w:sz w:val="23"/>
          <w:szCs w:val="23"/>
        </w:rPr>
        <w:t xml:space="preserve">: </w:t>
      </w:r>
      <w:r>
        <w:rPr>
          <w:b/>
          <w:bCs/>
          <w:color w:val="0A5E5E"/>
          <w:sz w:val="23"/>
          <w:szCs w:val="23"/>
        </w:rPr>
        <w:t>المصادر</w:t>
      </w:r>
      <w:r>
        <w:rPr>
          <w:b/>
          <w:bCs/>
          <w:color w:val="0A5E5E"/>
          <w:sz w:val="23"/>
          <w:szCs w:val="23"/>
        </w:rPr>
        <w:t xml:space="preserve"> </w:t>
      </w:r>
      <w:r>
        <w:rPr>
          <w:b/>
          <w:bCs/>
          <w:color w:val="0A5E5E"/>
          <w:sz w:val="23"/>
          <w:szCs w:val="23"/>
        </w:rPr>
        <w:t>الإسلامية</w:t>
      </w:r>
    </w:p>
    <w:p w14:paraId="776C7FC0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[1] </w:t>
      </w:r>
      <w:r>
        <w:rPr>
          <w:sz w:val="19"/>
          <w:szCs w:val="19"/>
        </w:rPr>
        <w:t>الحديث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النبوي</w:t>
      </w:r>
      <w:r>
        <w:rPr>
          <w:sz w:val="19"/>
          <w:szCs w:val="19"/>
        </w:rPr>
        <w:t xml:space="preserve"> «</w:t>
      </w:r>
      <w:r>
        <w:rPr>
          <w:sz w:val="19"/>
          <w:szCs w:val="19"/>
        </w:rPr>
        <w:t>كل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مولود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يولد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على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الفطرة</w:t>
      </w:r>
      <w:r>
        <w:rPr>
          <w:sz w:val="19"/>
          <w:szCs w:val="19"/>
        </w:rPr>
        <w:t>...»</w:t>
      </w:r>
      <w:r>
        <w:rPr>
          <w:sz w:val="19"/>
          <w:szCs w:val="19"/>
        </w:rPr>
        <w:t>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رواه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البخاري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في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الصحيح،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كتاب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الجنائز،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ح</w:t>
      </w:r>
      <w:r>
        <w:rPr>
          <w:sz w:val="19"/>
          <w:szCs w:val="19"/>
        </w:rPr>
        <w:t>. 1358.</w:t>
      </w:r>
    </w:p>
    <w:p w14:paraId="186DCD62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[2] </w:t>
      </w:r>
      <w:r>
        <w:rPr>
          <w:sz w:val="19"/>
          <w:szCs w:val="19"/>
        </w:rPr>
        <w:t>مفهوم</w:t>
      </w:r>
      <w:r>
        <w:rPr>
          <w:sz w:val="19"/>
          <w:szCs w:val="19"/>
        </w:rPr>
        <w:t xml:space="preserve"> «</w:t>
      </w:r>
      <w:r>
        <w:rPr>
          <w:sz w:val="19"/>
          <w:szCs w:val="19"/>
        </w:rPr>
        <w:t>الاندماج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الخالق</w:t>
      </w:r>
      <w:r>
        <w:rPr>
          <w:sz w:val="19"/>
          <w:szCs w:val="19"/>
        </w:rPr>
        <w:t xml:space="preserve">» </w:t>
      </w:r>
      <w:r>
        <w:rPr>
          <w:sz w:val="19"/>
          <w:szCs w:val="19"/>
        </w:rPr>
        <w:t>مُستعمَل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هنا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بالمعنى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الذي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طوّره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الباحث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الزراع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في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الفصل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الخامس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عشر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من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كتاب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الآفاق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الحضارية</w:t>
      </w:r>
      <w:r>
        <w:rPr>
          <w:sz w:val="19"/>
          <w:szCs w:val="19"/>
        </w:rPr>
        <w:t>.</w:t>
      </w:r>
    </w:p>
    <w:p w14:paraId="476CD9FB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[15] </w:t>
      </w:r>
      <w:r>
        <w:rPr>
          <w:sz w:val="19"/>
          <w:szCs w:val="19"/>
        </w:rPr>
        <w:t>مفهوم</w:t>
      </w:r>
      <w:r>
        <w:rPr>
          <w:sz w:val="19"/>
          <w:szCs w:val="19"/>
        </w:rPr>
        <w:t xml:space="preserve"> «</w:t>
      </w:r>
      <w:r>
        <w:rPr>
          <w:sz w:val="19"/>
          <w:szCs w:val="19"/>
        </w:rPr>
        <w:t>العقدة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الاستخلافية</w:t>
      </w:r>
      <w:r>
        <w:rPr>
          <w:sz w:val="19"/>
          <w:szCs w:val="19"/>
        </w:rPr>
        <w:t xml:space="preserve">» </w:t>
      </w:r>
      <w:r>
        <w:rPr>
          <w:sz w:val="19"/>
          <w:szCs w:val="19"/>
        </w:rPr>
        <w:t>مصطلح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مُستحدَث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في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إطار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نظرية</w:t>
      </w:r>
      <w:r>
        <w:rPr>
          <w:sz w:val="19"/>
          <w:szCs w:val="19"/>
        </w:rPr>
        <w:t xml:space="preserve"> TLRT.</w:t>
      </w:r>
    </w:p>
    <w:p w14:paraId="35F3408F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[21] </w:t>
      </w:r>
      <w:r>
        <w:rPr>
          <w:sz w:val="19"/>
          <w:szCs w:val="19"/>
        </w:rPr>
        <w:t>القرآن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الكريم،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سورة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الشمس</w:t>
      </w:r>
      <w:r>
        <w:rPr>
          <w:sz w:val="19"/>
          <w:szCs w:val="19"/>
        </w:rPr>
        <w:t xml:space="preserve"> (7-10): {</w:t>
      </w:r>
      <w:r>
        <w:rPr>
          <w:sz w:val="19"/>
          <w:szCs w:val="19"/>
        </w:rPr>
        <w:t>وَنَفْسٍ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وَمَا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سَوَّاهَا</w:t>
      </w:r>
      <w:r>
        <w:rPr>
          <w:sz w:val="19"/>
          <w:szCs w:val="19"/>
        </w:rPr>
        <w:t xml:space="preserve"> ✦ </w:t>
      </w:r>
      <w:r>
        <w:rPr>
          <w:sz w:val="19"/>
          <w:szCs w:val="19"/>
        </w:rPr>
        <w:t>فَأَلْهَمَهَا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فُجُورَهَا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وَتَقْوَاهَا</w:t>
      </w:r>
      <w:r>
        <w:rPr>
          <w:sz w:val="19"/>
          <w:szCs w:val="19"/>
        </w:rPr>
        <w:t>}.</w:t>
      </w:r>
    </w:p>
    <w:p w14:paraId="500087A3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[23] </w:t>
      </w:r>
      <w:r>
        <w:rPr>
          <w:sz w:val="19"/>
          <w:szCs w:val="19"/>
        </w:rPr>
        <w:t>مفهوم</w:t>
      </w:r>
      <w:r>
        <w:rPr>
          <w:sz w:val="19"/>
          <w:szCs w:val="19"/>
        </w:rPr>
        <w:t xml:space="preserve"> «</w:t>
      </w:r>
      <w:r>
        <w:rPr>
          <w:sz w:val="19"/>
          <w:szCs w:val="19"/>
        </w:rPr>
        <w:t>الخبير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الحي</w:t>
      </w:r>
      <w:r>
        <w:rPr>
          <w:sz w:val="19"/>
          <w:szCs w:val="19"/>
        </w:rPr>
        <w:t xml:space="preserve">» </w:t>
      </w:r>
      <w:r>
        <w:rPr>
          <w:sz w:val="19"/>
          <w:szCs w:val="19"/>
        </w:rPr>
        <w:t>مُعرَّف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في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الفصل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الرابع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عشر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من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الجزء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الخامس</w:t>
      </w:r>
      <w:r>
        <w:rPr>
          <w:sz w:val="19"/>
          <w:szCs w:val="19"/>
        </w:rPr>
        <w:t xml:space="preserve"> (</w:t>
      </w:r>
      <w:r>
        <w:rPr>
          <w:sz w:val="19"/>
          <w:szCs w:val="19"/>
        </w:rPr>
        <w:t>الآفاق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الحضارية</w:t>
      </w:r>
      <w:r>
        <w:rPr>
          <w:sz w:val="19"/>
          <w:szCs w:val="19"/>
        </w:rPr>
        <w:t>).</w:t>
      </w:r>
    </w:p>
    <w:p w14:paraId="3F606250" w14:textId="77777777" w:rsidR="005A6CBB" w:rsidRDefault="00BD6108" w:rsidP="001963D5">
      <w:pPr>
        <w:spacing w:before="45" w:after="45" w:line="290" w:lineRule="auto"/>
      </w:pPr>
      <w:r>
        <w:rPr>
          <w:sz w:val="19"/>
          <w:szCs w:val="19"/>
        </w:rPr>
        <w:t xml:space="preserve">[24] </w:t>
      </w:r>
      <w:r>
        <w:rPr>
          <w:sz w:val="19"/>
          <w:szCs w:val="19"/>
        </w:rPr>
        <w:t>ابن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القيم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الجوزية</w:t>
      </w:r>
      <w:r>
        <w:rPr>
          <w:sz w:val="19"/>
          <w:szCs w:val="19"/>
        </w:rPr>
        <w:t>. (</w:t>
      </w:r>
      <w:r>
        <w:rPr>
          <w:sz w:val="19"/>
          <w:szCs w:val="19"/>
        </w:rPr>
        <w:t>د</w:t>
      </w:r>
      <w:r>
        <w:rPr>
          <w:sz w:val="19"/>
          <w:szCs w:val="19"/>
        </w:rPr>
        <w:t>.</w:t>
      </w:r>
      <w:r>
        <w:rPr>
          <w:sz w:val="19"/>
          <w:szCs w:val="19"/>
        </w:rPr>
        <w:t>ت</w:t>
      </w:r>
      <w:r>
        <w:rPr>
          <w:sz w:val="19"/>
          <w:szCs w:val="19"/>
        </w:rPr>
        <w:t xml:space="preserve">.). </w:t>
      </w:r>
      <w:r>
        <w:rPr>
          <w:sz w:val="19"/>
          <w:szCs w:val="19"/>
        </w:rPr>
        <w:t>مدارج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السالكين</w:t>
      </w:r>
      <w:r>
        <w:rPr>
          <w:sz w:val="19"/>
          <w:szCs w:val="19"/>
        </w:rPr>
        <w:t xml:space="preserve">: </w:t>
      </w:r>
      <w:r>
        <w:rPr>
          <w:sz w:val="19"/>
          <w:szCs w:val="19"/>
        </w:rPr>
        <w:t>بين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منازل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إياك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نعبد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وإياك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نستعين</w:t>
      </w:r>
      <w:r>
        <w:rPr>
          <w:sz w:val="19"/>
          <w:szCs w:val="19"/>
        </w:rPr>
        <w:t xml:space="preserve">. </w:t>
      </w:r>
      <w:r>
        <w:rPr>
          <w:sz w:val="19"/>
          <w:szCs w:val="19"/>
        </w:rPr>
        <w:t>دار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الكتاب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العربي،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بيروت</w:t>
      </w:r>
      <w:r>
        <w:rPr>
          <w:sz w:val="19"/>
          <w:szCs w:val="19"/>
        </w:rPr>
        <w:t>. [</w:t>
      </w:r>
      <w:r>
        <w:rPr>
          <w:sz w:val="19"/>
          <w:szCs w:val="19"/>
        </w:rPr>
        <w:t>باب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التزكية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والنفس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اللوامة</w:t>
      </w:r>
      <w:r>
        <w:rPr>
          <w:sz w:val="19"/>
          <w:szCs w:val="19"/>
        </w:rPr>
        <w:t>].</w:t>
      </w:r>
    </w:p>
    <w:p w14:paraId="6FA878B1" w14:textId="77777777" w:rsidR="005A6CBB" w:rsidRDefault="005A6CBB" w:rsidP="001963D5">
      <w:pPr>
        <w:spacing w:before="30"/>
      </w:pPr>
    </w:p>
    <w:p w14:paraId="2D2B1224" w14:textId="77777777" w:rsidR="005A6CBB" w:rsidRDefault="00BD6108" w:rsidP="001963D5">
      <w:pPr>
        <w:spacing w:before="30" w:after="20"/>
      </w:pPr>
      <w:r>
        <w:rPr>
          <w:b/>
          <w:bCs/>
          <w:color w:val="0A5E5E"/>
          <w:sz w:val="23"/>
          <w:szCs w:val="23"/>
        </w:rPr>
        <w:t>ثانياً</w:t>
      </w:r>
      <w:r>
        <w:rPr>
          <w:b/>
          <w:bCs/>
          <w:color w:val="0A5E5E"/>
          <w:sz w:val="23"/>
          <w:szCs w:val="23"/>
        </w:rPr>
        <w:t xml:space="preserve">: </w:t>
      </w:r>
      <w:r>
        <w:rPr>
          <w:b/>
          <w:bCs/>
          <w:color w:val="0A5E5E"/>
          <w:sz w:val="23"/>
          <w:szCs w:val="23"/>
        </w:rPr>
        <w:t>المصادر</w:t>
      </w:r>
      <w:r>
        <w:rPr>
          <w:b/>
          <w:bCs/>
          <w:color w:val="0A5E5E"/>
          <w:sz w:val="23"/>
          <w:szCs w:val="23"/>
        </w:rPr>
        <w:t xml:space="preserve"> </w:t>
      </w:r>
      <w:r>
        <w:rPr>
          <w:b/>
          <w:bCs/>
          <w:color w:val="0A5E5E"/>
          <w:sz w:val="23"/>
          <w:szCs w:val="23"/>
        </w:rPr>
        <w:t>الغربية</w:t>
      </w:r>
      <w:r>
        <w:rPr>
          <w:b/>
          <w:bCs/>
          <w:color w:val="0A5E5E"/>
          <w:sz w:val="23"/>
          <w:szCs w:val="23"/>
        </w:rPr>
        <w:t xml:space="preserve"> </w:t>
      </w:r>
      <w:r>
        <w:rPr>
          <w:b/>
          <w:bCs/>
          <w:color w:val="0A5E5E"/>
          <w:sz w:val="23"/>
          <w:szCs w:val="23"/>
        </w:rPr>
        <w:t>الأصلية</w:t>
      </w:r>
    </w:p>
    <w:p w14:paraId="6863C1DF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[3] Freud, S. (1927). L'avenir d'une illusion. PUF, Paris. [pp. 8–45].</w:t>
      </w:r>
    </w:p>
    <w:p w14:paraId="56117D33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[4] Freud, S. (1913). Totem et tabou. PUF, Paris. Chapitre IV: Le retour du totémisme dans l'enfance.</w:t>
      </w:r>
    </w:p>
    <w:p w14:paraId="77FCEAA9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[5] Winnicott, D.W. (1971). Jeu et réalité: L'espace potentiel. Gallimard, Paris. [pp. 7–64].</w:t>
      </w:r>
    </w:p>
    <w:p w14:paraId="3CC34D21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[6] Freud, S. (1923). Le moi et le ça. PUF, Paris. Chapitre III: L'Ich et le Über-Ich (Moi idéal).</w:t>
      </w:r>
    </w:p>
    <w:p w14:paraId="2B72CEDF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[7] Freud, S. (1920). Au-delà du principe de plaisir. PUF, Paris.</w:t>
      </w:r>
    </w:p>
    <w:p w14:paraId="6E76F95B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[8] Jung, C.G. (1964). L'homme et ses symboles. Robert Laffont, Paris. [pp. 72–103].</w:t>
      </w:r>
    </w:p>
    <w:p w14:paraId="654908AD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[9] Jung, C.G. (1954). Les racines de la conscience. Éditions Buchet/Chastel, Paris. [pp. 140–195].</w:t>
      </w:r>
    </w:p>
    <w:p w14:paraId="3DDEAEFD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[10] Freud, S. (1920). Au-delà du principe de plaisir. PUF, Paris. [pp. 12–50].</w:t>
      </w:r>
    </w:p>
    <w:p w14:paraId="22EBE718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[11] Freud, S. (1914). Remémoration, répétition et perlaboration. Payot, Paris.</w:t>
      </w:r>
    </w:p>
    <w:p w14:paraId="4F0D4CA0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[12] Winnicott, D.W. (1960). Processus de maturation chez l'enfant. Payot, Paris. [pp. 54–81].</w:t>
      </w:r>
    </w:p>
    <w:p w14:paraId="4C4165D9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[13] Winnicott, D.W. (1960). Ego distortion in terms of true and false self. In The Maturational Process, Hogarth Press.</w:t>
      </w:r>
    </w:p>
    <w:p w14:paraId="03ED19DE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[14] Jung, C.G. (1934). Structure de l'inconscient. Éditions Albin Michel, Paris.</w:t>
      </w:r>
    </w:p>
    <w:p w14:paraId="3A05F992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[16] Winnicott, D.W. (1957). L'enfant et sa famille. Payot, Paris.</w:t>
      </w:r>
    </w:p>
    <w:p w14:paraId="1244180E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[17] Winnicott, D.W. (1958). Capacité d'être seul. Revue française de psychanalyse, 22.</w:t>
      </w:r>
    </w:p>
    <w:p w14:paraId="595B8589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[18] Zuboff, S. (2019). L'âge du capitalisme de surveillance. Zulma, Paris. [pp. 289–314].</w:t>
      </w:r>
    </w:p>
    <w:p w14:paraId="271EB84E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[19] Alter, A. (2017). Irrésistible. Penguin Press. [pp. 40–75].</w:t>
      </w:r>
    </w:p>
    <w:p w14:paraId="60915283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[20] Jung, C.G. (1942). Psychologie et alchimie. Buchet/Chastel, Paris.</w:t>
      </w:r>
    </w:p>
    <w:p w14:paraId="4217650C" w14:textId="77777777" w:rsidR="005A6CBB" w:rsidRDefault="00BD6108" w:rsidP="001963D5">
      <w:pPr>
        <w:spacing w:before="45" w:after="45" w:line="290" w:lineRule="auto"/>
        <w:ind w:left="320" w:hanging="320"/>
      </w:pPr>
      <w:r>
        <w:rPr>
          <w:rFonts w:ascii="Calibri" w:eastAsia="Calibri" w:hAnsi="Calibri" w:cs="Calibri"/>
          <w:sz w:val="18"/>
          <w:szCs w:val="18"/>
        </w:rPr>
        <w:t>[22] Winnicott, D.W. (1971). Jeu et réalité. Gallimard, Paris. Chapitre III: Le jeu: exposé théorique.</w:t>
      </w:r>
    </w:p>
    <w:sectPr w:rsidR="005A6CB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CDA7" w14:textId="77777777" w:rsidR="00F75FB4" w:rsidRDefault="00F75FB4">
      <w:r>
        <w:separator/>
      </w:r>
    </w:p>
  </w:endnote>
  <w:endnote w:type="continuationSeparator" w:id="0">
    <w:p w14:paraId="17788F39" w14:textId="77777777" w:rsidR="00F75FB4" w:rsidRDefault="00F7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9EFA" w14:textId="77777777" w:rsidR="005A6CBB" w:rsidRDefault="00BD6108">
    <w:pPr>
      <w:pBdr>
        <w:top w:val="single" w:sz="4" w:space="4" w:color="9A7B1A"/>
      </w:pBdr>
      <w:spacing w:before="80"/>
      <w:jc w:val="center"/>
    </w:pPr>
    <w:r>
      <w:rPr>
        <w:color w:val="1A3A6B"/>
        <w:sz w:val="16"/>
        <w:szCs w:val="16"/>
      </w:rPr>
      <w:t>علم</w:t>
    </w:r>
    <w:r>
      <w:rPr>
        <w:color w:val="1A3A6B"/>
        <w:sz w:val="16"/>
        <w:szCs w:val="16"/>
      </w:rPr>
      <w:t xml:space="preserve"> </w:t>
    </w:r>
    <w:r>
      <w:rPr>
        <w:color w:val="1A3A6B"/>
        <w:sz w:val="16"/>
        <w:szCs w:val="16"/>
      </w:rPr>
      <w:t>النفس</w:t>
    </w:r>
    <w:r>
      <w:rPr>
        <w:color w:val="1A3A6B"/>
        <w:sz w:val="16"/>
        <w:szCs w:val="16"/>
      </w:rPr>
      <w:t xml:space="preserve"> </w:t>
    </w:r>
    <w:r>
      <w:rPr>
        <w:color w:val="1A3A6B"/>
        <w:sz w:val="16"/>
        <w:szCs w:val="16"/>
      </w:rPr>
      <w:t>الاستخلافي</w:t>
    </w:r>
    <w:r>
      <w:rPr>
        <w:color w:val="1A3A6B"/>
        <w:sz w:val="16"/>
        <w:szCs w:val="16"/>
      </w:rPr>
      <w:t xml:space="preserve"> ◆ </w:t>
    </w:r>
    <w:r>
      <w:rPr>
        <w:color w:val="1A3A6B"/>
        <w:sz w:val="16"/>
        <w:szCs w:val="16"/>
      </w:rPr>
      <w:t>سلسلة</w:t>
    </w:r>
    <w:r>
      <w:rPr>
        <w:color w:val="1A3A6B"/>
        <w:sz w:val="16"/>
        <w:szCs w:val="16"/>
      </w:rPr>
      <w:t xml:space="preserve"> TLRT  |  </w:t>
    </w:r>
    <w:r>
      <w:rPr>
        <w:color w:val="1A3A6B"/>
        <w:sz w:val="16"/>
        <w:szCs w:val="16"/>
      </w:rPr>
      <w:t>صفحة</w:t>
    </w:r>
    <w:r>
      <w:rPr>
        <w:color w:val="1A3A6B"/>
        <w:sz w:val="16"/>
        <w:szCs w:val="16"/>
      </w:rPr>
      <w:t xml:space="preserve"> </w:t>
    </w:r>
    <w:r>
      <w:rPr>
        <w:color w:val="1A3A6B"/>
        <w:sz w:val="16"/>
        <w:szCs w:val="16"/>
      </w:rPr>
      <w:fldChar w:fldCharType="begin"/>
    </w:r>
    <w:r>
      <w:rPr>
        <w:color w:val="1A3A6B"/>
        <w:sz w:val="16"/>
        <w:szCs w:val="16"/>
      </w:rPr>
      <w:instrText>PAGE</w:instrText>
    </w:r>
    <w:r>
      <w:rPr>
        <w:color w:val="1A3A6B"/>
        <w:sz w:val="16"/>
        <w:szCs w:val="16"/>
      </w:rPr>
      <w:fldChar w:fldCharType="separate"/>
    </w:r>
    <w:r>
      <w:rPr>
        <w:color w:val="1A3A6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08B5" w14:textId="77777777" w:rsidR="00F75FB4" w:rsidRDefault="00F75FB4">
      <w:r>
        <w:separator/>
      </w:r>
    </w:p>
  </w:footnote>
  <w:footnote w:type="continuationSeparator" w:id="0">
    <w:p w14:paraId="6754CE13" w14:textId="77777777" w:rsidR="00F75FB4" w:rsidRDefault="00F7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E78D" w14:textId="77777777" w:rsidR="005A6CBB" w:rsidRDefault="00BD6108">
    <w:pPr>
      <w:pBdr>
        <w:bottom w:val="single" w:sz="6" w:space="4" w:color="9A7B1A"/>
      </w:pBdr>
      <w:spacing w:after="100"/>
      <w:jc w:val="center"/>
    </w:pPr>
    <w:r>
      <w:rPr>
        <w:b/>
        <w:bCs/>
        <w:color w:val="0A5E5E"/>
        <w:sz w:val="16"/>
        <w:szCs w:val="16"/>
      </w:rPr>
      <w:t>فطرة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وجروح</w:t>
    </w:r>
    <w:r>
      <w:rPr>
        <w:b/>
        <w:bCs/>
        <w:color w:val="0A5E5E"/>
        <w:sz w:val="16"/>
        <w:szCs w:val="16"/>
      </w:rPr>
      <w:t xml:space="preserve"> | </w:t>
    </w:r>
    <w:r>
      <w:rPr>
        <w:b/>
        <w:bCs/>
        <w:color w:val="0A5E5E"/>
        <w:sz w:val="16"/>
        <w:szCs w:val="16"/>
      </w:rPr>
      <w:t>حوار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نقدي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مع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فرويد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ويونغ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وفينيكوت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في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ضوء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نظرية</w:t>
    </w:r>
    <w:r>
      <w:rPr>
        <w:b/>
        <w:bCs/>
        <w:color w:val="0A5E5E"/>
        <w:sz w:val="16"/>
        <w:szCs w:val="16"/>
      </w:rPr>
      <w:t xml:space="preserve"> </w:t>
    </w:r>
    <w:r>
      <w:rPr>
        <w:b/>
        <w:bCs/>
        <w:color w:val="0A5E5E"/>
        <w:sz w:val="16"/>
        <w:szCs w:val="16"/>
      </w:rPr>
      <w:t>الاستخلاف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138"/>
    <w:multiLevelType w:val="hybridMultilevel"/>
    <w:tmpl w:val="CCAEE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A5E5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12B3"/>
    <w:multiLevelType w:val="hybridMultilevel"/>
    <w:tmpl w:val="FFFFFFFF"/>
    <w:lvl w:ilvl="0" w:tplc="3D4AAAC2">
      <w:start w:val="1"/>
      <w:numFmt w:val="bullet"/>
      <w:lvlText w:val="◆"/>
      <w:lvlJc w:val="right"/>
      <w:pPr>
        <w:bidi/>
        <w:ind w:right="500" w:hanging="280"/>
        <w:jc w:val="right"/>
      </w:pPr>
    </w:lvl>
    <w:lvl w:ilvl="1" w:tplc="6E38DEEC">
      <w:numFmt w:val="decimal"/>
      <w:lvlText w:val=""/>
      <w:lvlJc w:val="left"/>
    </w:lvl>
    <w:lvl w:ilvl="2" w:tplc="7D34B4BE">
      <w:numFmt w:val="decimal"/>
      <w:lvlText w:val=""/>
      <w:lvlJc w:val="left"/>
    </w:lvl>
    <w:lvl w:ilvl="3" w:tplc="50649B86">
      <w:numFmt w:val="decimal"/>
      <w:lvlText w:val=""/>
      <w:lvlJc w:val="left"/>
    </w:lvl>
    <w:lvl w:ilvl="4" w:tplc="F802FA24">
      <w:numFmt w:val="decimal"/>
      <w:lvlText w:val=""/>
      <w:lvlJc w:val="left"/>
    </w:lvl>
    <w:lvl w:ilvl="5" w:tplc="FC304080">
      <w:numFmt w:val="decimal"/>
      <w:lvlText w:val=""/>
      <w:lvlJc w:val="left"/>
    </w:lvl>
    <w:lvl w:ilvl="6" w:tplc="E104EA76">
      <w:numFmt w:val="decimal"/>
      <w:lvlText w:val=""/>
      <w:lvlJc w:val="left"/>
    </w:lvl>
    <w:lvl w:ilvl="7" w:tplc="63E601C6">
      <w:numFmt w:val="decimal"/>
      <w:lvlText w:val=""/>
      <w:lvlJc w:val="left"/>
    </w:lvl>
    <w:lvl w:ilvl="8" w:tplc="48CC2A20">
      <w:numFmt w:val="decimal"/>
      <w:lvlText w:val=""/>
      <w:lvlJc w:val="left"/>
    </w:lvl>
  </w:abstractNum>
  <w:abstractNum w:abstractNumId="2" w15:restartNumberingAfterBreak="0">
    <w:nsid w:val="3C007BC6"/>
    <w:multiLevelType w:val="hybridMultilevel"/>
    <w:tmpl w:val="FFFFFFFF"/>
    <w:lvl w:ilvl="0" w:tplc="7660B7B8">
      <w:start w:val="1"/>
      <w:numFmt w:val="bullet"/>
      <w:lvlText w:val="●"/>
      <w:lvlJc w:val="left"/>
      <w:pPr>
        <w:ind w:left="720" w:hanging="360"/>
      </w:pPr>
    </w:lvl>
    <w:lvl w:ilvl="1" w:tplc="963613C2">
      <w:start w:val="1"/>
      <w:numFmt w:val="bullet"/>
      <w:lvlText w:val="○"/>
      <w:lvlJc w:val="left"/>
      <w:pPr>
        <w:ind w:left="1440" w:hanging="360"/>
      </w:pPr>
    </w:lvl>
    <w:lvl w:ilvl="2" w:tplc="4D3C69B8">
      <w:start w:val="1"/>
      <w:numFmt w:val="bullet"/>
      <w:lvlText w:val="■"/>
      <w:lvlJc w:val="left"/>
      <w:pPr>
        <w:ind w:left="2160" w:hanging="360"/>
      </w:pPr>
    </w:lvl>
    <w:lvl w:ilvl="3" w:tplc="4D2E419C">
      <w:start w:val="1"/>
      <w:numFmt w:val="bullet"/>
      <w:lvlText w:val="●"/>
      <w:lvlJc w:val="left"/>
      <w:pPr>
        <w:ind w:left="2880" w:hanging="360"/>
      </w:pPr>
    </w:lvl>
    <w:lvl w:ilvl="4" w:tplc="4CAE3368">
      <w:start w:val="1"/>
      <w:numFmt w:val="bullet"/>
      <w:lvlText w:val="○"/>
      <w:lvlJc w:val="left"/>
      <w:pPr>
        <w:ind w:left="3600" w:hanging="360"/>
      </w:pPr>
    </w:lvl>
    <w:lvl w:ilvl="5" w:tplc="8D08DBF6">
      <w:start w:val="1"/>
      <w:numFmt w:val="bullet"/>
      <w:lvlText w:val="■"/>
      <w:lvlJc w:val="left"/>
      <w:pPr>
        <w:ind w:left="4320" w:hanging="360"/>
      </w:pPr>
    </w:lvl>
    <w:lvl w:ilvl="6" w:tplc="3078B3BC">
      <w:start w:val="1"/>
      <w:numFmt w:val="bullet"/>
      <w:lvlText w:val="●"/>
      <w:lvlJc w:val="left"/>
      <w:pPr>
        <w:ind w:left="5040" w:hanging="360"/>
      </w:pPr>
    </w:lvl>
    <w:lvl w:ilvl="7" w:tplc="D41EFD30">
      <w:start w:val="1"/>
      <w:numFmt w:val="bullet"/>
      <w:lvlText w:val="●"/>
      <w:lvlJc w:val="left"/>
      <w:pPr>
        <w:ind w:left="5760" w:hanging="360"/>
      </w:pPr>
    </w:lvl>
    <w:lvl w:ilvl="8" w:tplc="CBE227A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70C5F89"/>
    <w:multiLevelType w:val="hybridMultilevel"/>
    <w:tmpl w:val="1690E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D92">
      <w:numFmt w:val="bullet"/>
      <w:lvlText w:val="—"/>
      <w:lvlJc w:val="left"/>
      <w:pPr>
        <w:ind w:left="1440" w:hanging="360"/>
      </w:pPr>
      <w:rPr>
        <w:rFonts w:ascii="Traditional Arabic" w:eastAsia="Traditional Arabic" w:hAnsi="Traditional Arabic" w:cs="Traditional Arabic" w:hint="default"/>
        <w:i/>
        <w:color w:val="0A5E5E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34CBB"/>
    <w:multiLevelType w:val="hybridMultilevel"/>
    <w:tmpl w:val="FFFFFFFF"/>
    <w:lvl w:ilvl="0" w:tplc="BF74574A">
      <w:start w:val="1"/>
      <w:numFmt w:val="decimal"/>
      <w:lvlText w:val="%1."/>
      <w:lvlJc w:val="right"/>
      <w:pPr>
        <w:bidi/>
        <w:ind w:right="500" w:hanging="300"/>
        <w:jc w:val="right"/>
      </w:pPr>
    </w:lvl>
    <w:lvl w:ilvl="1" w:tplc="37C25804">
      <w:numFmt w:val="decimal"/>
      <w:lvlText w:val=""/>
      <w:lvlJc w:val="left"/>
    </w:lvl>
    <w:lvl w:ilvl="2" w:tplc="28968D14">
      <w:numFmt w:val="decimal"/>
      <w:lvlText w:val=""/>
      <w:lvlJc w:val="left"/>
    </w:lvl>
    <w:lvl w:ilvl="3" w:tplc="AF9C6B80">
      <w:numFmt w:val="decimal"/>
      <w:lvlText w:val=""/>
      <w:lvlJc w:val="left"/>
    </w:lvl>
    <w:lvl w:ilvl="4" w:tplc="97C86D24">
      <w:numFmt w:val="decimal"/>
      <w:lvlText w:val=""/>
      <w:lvlJc w:val="left"/>
    </w:lvl>
    <w:lvl w:ilvl="5" w:tplc="96303D82">
      <w:numFmt w:val="decimal"/>
      <w:lvlText w:val=""/>
      <w:lvlJc w:val="left"/>
    </w:lvl>
    <w:lvl w:ilvl="6" w:tplc="EF3EB820">
      <w:numFmt w:val="decimal"/>
      <w:lvlText w:val=""/>
      <w:lvlJc w:val="left"/>
    </w:lvl>
    <w:lvl w:ilvl="7" w:tplc="1BE6A680">
      <w:numFmt w:val="decimal"/>
      <w:lvlText w:val=""/>
      <w:lvlJc w:val="left"/>
    </w:lvl>
    <w:lvl w:ilvl="8" w:tplc="11D2FB36">
      <w:numFmt w:val="decimal"/>
      <w:lvlText w:val=""/>
      <w:lvlJc w:val="left"/>
    </w:lvl>
  </w:abstractNum>
  <w:num w:numId="1" w16cid:durableId="1396390416">
    <w:abstractNumId w:val="2"/>
    <w:lvlOverride w:ilvl="0">
      <w:startOverride w:val="1"/>
    </w:lvlOverride>
  </w:num>
  <w:num w:numId="2" w16cid:durableId="1879121642">
    <w:abstractNumId w:val="4"/>
    <w:lvlOverride w:ilvl="0">
      <w:startOverride w:val="1"/>
    </w:lvlOverride>
  </w:num>
  <w:num w:numId="3" w16cid:durableId="173497622">
    <w:abstractNumId w:val="1"/>
    <w:lvlOverride w:ilvl="0">
      <w:startOverride w:val="1"/>
    </w:lvlOverride>
  </w:num>
  <w:num w:numId="4" w16cid:durableId="1717199908">
    <w:abstractNumId w:val="3"/>
  </w:num>
  <w:num w:numId="5" w16cid:durableId="6327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CBB"/>
    <w:rsid w:val="000969B3"/>
    <w:rsid w:val="001963D5"/>
    <w:rsid w:val="001F2AF0"/>
    <w:rsid w:val="004F27E9"/>
    <w:rsid w:val="005A6CBB"/>
    <w:rsid w:val="00A1709A"/>
    <w:rsid w:val="00BD6108"/>
    <w:rsid w:val="00C30898"/>
    <w:rsid w:val="00C4298D"/>
    <w:rsid w:val="00C7075C"/>
    <w:rsid w:val="00EC737F"/>
    <w:rsid w:val="00F7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D5D2FE"/>
  <w15:docId w15:val="{10252FFF-06D7-E14F-87EB-E3AAA11F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color w:val="111827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3770</Words>
  <Characters>21489</Characters>
  <Application>Microsoft Office Word</Application>
  <DocSecurity>0</DocSecurity>
  <Lines>179</Lines>
  <Paragraphs>50</Paragraphs>
  <ScaleCrop>false</ScaleCrop>
  <Company/>
  <LinksUpToDate>false</LinksUpToDate>
  <CharactersWithSpaces>25209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9</cp:revision>
  <dcterms:created xsi:type="dcterms:W3CDTF">2026-03-29T12:01:00Z</dcterms:created>
  <dcterms:modified xsi:type="dcterms:W3CDTF">2026-03-30T10:11:00Z</dcterms:modified>
</cp:coreProperties>
</file>