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874E7" w14:textId="77777777" w:rsidR="00E54DF6" w:rsidRDefault="00E54DF6">
      <w:pPr>
        <w:spacing w:after="240"/>
        <w:rPr>
          <w:rFonts w:hint="cs"/>
          <w:lang w:bidi="ar-EG"/>
        </w:rPr>
      </w:pPr>
    </w:p>
    <w:p w14:paraId="26199192" w14:textId="05793C6F" w:rsidR="00E54DF6" w:rsidRDefault="006A5EAE">
      <w:pPr>
        <w:spacing w:after="200"/>
        <w:jc w:val="center"/>
      </w:pPr>
      <w:r>
        <w:rPr>
          <w:b/>
          <w:bCs/>
          <w:color w:val="1B2A4A"/>
          <w:sz w:val="52"/>
          <w:szCs w:val="52"/>
        </w:rPr>
        <w:t>العلاج</w:t>
      </w:r>
      <w:r>
        <w:rPr>
          <w:b/>
          <w:bCs/>
          <w:color w:val="1B2A4A"/>
          <w:sz w:val="52"/>
          <w:szCs w:val="52"/>
        </w:rPr>
        <w:t xml:space="preserve"> </w:t>
      </w:r>
      <w:r>
        <w:rPr>
          <w:b/>
          <w:bCs/>
          <w:color w:val="1B2A4A"/>
          <w:sz w:val="52"/>
          <w:szCs w:val="52"/>
        </w:rPr>
        <w:t>بالحرث</w:t>
      </w:r>
      <w:r>
        <w:rPr>
          <w:b/>
          <w:bCs/>
          <w:color w:val="1B2A4A"/>
          <w:sz w:val="52"/>
          <w:szCs w:val="52"/>
        </w:rPr>
        <w:t xml:space="preserve"> </w:t>
      </w:r>
      <w:r>
        <w:rPr>
          <w:b/>
          <w:bCs/>
          <w:color w:val="1B2A4A"/>
          <w:sz w:val="52"/>
          <w:szCs w:val="52"/>
        </w:rPr>
        <w:t>ا</w:t>
      </w:r>
      <w:r w:rsidR="004E3C16">
        <w:rPr>
          <w:rFonts w:hint="cs"/>
          <w:b/>
          <w:bCs/>
          <w:color w:val="1B2A4A"/>
          <w:sz w:val="52"/>
          <w:szCs w:val="52"/>
          <w:rtl/>
        </w:rPr>
        <w:t>لمصالحة</w:t>
      </w:r>
      <w:r>
        <w:rPr>
          <w:b/>
          <w:bCs/>
          <w:color w:val="1B2A4A"/>
          <w:sz w:val="52"/>
          <w:szCs w:val="52"/>
        </w:rPr>
        <w:t xml:space="preserve"> </w:t>
      </w:r>
      <w:r w:rsidR="009E571E">
        <w:rPr>
          <w:rFonts w:hint="cs"/>
          <w:b/>
          <w:bCs/>
          <w:color w:val="1B2A4A"/>
          <w:sz w:val="52"/>
          <w:szCs w:val="52"/>
          <w:rtl/>
        </w:rPr>
        <w:t xml:space="preserve">التحويلية </w:t>
      </w:r>
    </w:p>
    <w:p w14:paraId="3DF244BD" w14:textId="2AE395B7" w:rsidR="00E54DF6" w:rsidRDefault="006A5EAE">
      <w:pPr>
        <w:spacing w:after="120"/>
        <w:jc w:val="center"/>
      </w:pPr>
      <w:r>
        <w:rPr>
          <w:i/>
          <w:iCs/>
          <w:color w:val="1A7A6E"/>
          <w:sz w:val="28"/>
          <w:szCs w:val="28"/>
        </w:rPr>
        <w:t xml:space="preserve"> </w:t>
      </w:r>
      <w:r>
        <w:rPr>
          <w:i/>
          <w:iCs/>
          <w:color w:val="1A7A6E"/>
          <w:sz w:val="28"/>
          <w:szCs w:val="28"/>
        </w:rPr>
        <w:t xml:space="preserve"> Therapy – </w:t>
      </w:r>
      <w:r w:rsidR="00A87EEA">
        <w:rPr>
          <w:rFonts w:hint="cs"/>
          <w:i/>
          <w:iCs/>
          <w:color w:val="1A7A6E"/>
          <w:sz w:val="28"/>
          <w:szCs w:val="28"/>
          <w:lang w:bidi="ar-EG"/>
        </w:rPr>
        <w:t xml:space="preserve">TLRT </w:t>
      </w:r>
    </w:p>
    <w:p w14:paraId="1243D111" w14:textId="77777777" w:rsidR="00E54DF6" w:rsidRDefault="00E54DF6">
      <w:pPr>
        <w:spacing w:after="120"/>
      </w:pPr>
    </w:p>
    <w:tbl>
      <w:tblPr>
        <w:tblW w:w="902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E54DF6" w14:paraId="73C6F4C6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8" w:space="0" w:color="B8972A"/>
              <w:left w:val="single" w:sz="18" w:space="0" w:color="B8972A"/>
              <w:bottom w:val="single" w:sz="18" w:space="0" w:color="B8972A"/>
              <w:right w:val="single" w:sz="18" w:space="0" w:color="B8972A"/>
            </w:tcBorders>
            <w:shd w:val="clear" w:color="auto" w:fill="FFF8E1"/>
            <w:tcMar>
              <w:top w:w="200" w:type="dxa"/>
              <w:left w:w="400" w:type="dxa"/>
              <w:bottom w:w="200" w:type="dxa"/>
              <w:right w:w="400" w:type="dxa"/>
            </w:tcMar>
          </w:tcPr>
          <w:p w14:paraId="4EB83AD0" w14:textId="77777777" w:rsidR="00E54DF6" w:rsidRDefault="006A5EAE">
            <w:pPr>
              <w:spacing w:after="80"/>
              <w:jc w:val="center"/>
            </w:pPr>
            <w:r>
              <w:rPr>
                <w:b/>
                <w:bCs/>
                <w:color w:val="B8972A"/>
                <w:sz w:val="44"/>
                <w:szCs w:val="44"/>
              </w:rPr>
              <w:t>الجزء</w:t>
            </w:r>
            <w:r>
              <w:rPr>
                <w:b/>
                <w:bCs/>
                <w:color w:val="B8972A"/>
                <w:sz w:val="44"/>
                <w:szCs w:val="44"/>
              </w:rPr>
              <w:t xml:space="preserve"> </w:t>
            </w:r>
            <w:r>
              <w:rPr>
                <w:b/>
                <w:bCs/>
                <w:color w:val="B8972A"/>
                <w:sz w:val="44"/>
                <w:szCs w:val="44"/>
              </w:rPr>
              <w:t>الحادي</w:t>
            </w:r>
            <w:r>
              <w:rPr>
                <w:b/>
                <w:bCs/>
                <w:color w:val="B8972A"/>
                <w:sz w:val="44"/>
                <w:szCs w:val="44"/>
              </w:rPr>
              <w:t xml:space="preserve"> </w:t>
            </w:r>
            <w:r>
              <w:rPr>
                <w:b/>
                <w:bCs/>
                <w:color w:val="B8972A"/>
                <w:sz w:val="44"/>
                <w:szCs w:val="44"/>
              </w:rPr>
              <w:t>عشر</w:t>
            </w:r>
          </w:p>
          <w:p w14:paraId="0CB51BE7" w14:textId="77777777" w:rsidR="00E54DF6" w:rsidRDefault="006A5EAE">
            <w:pPr>
              <w:spacing w:after="80"/>
              <w:jc w:val="center"/>
            </w:pPr>
            <w:r>
              <w:rPr>
                <w:b/>
                <w:bCs/>
                <w:color w:val="1B2A4A"/>
                <w:sz w:val="36"/>
                <w:szCs w:val="36"/>
              </w:rPr>
              <w:t>الفصل</w:t>
            </w:r>
            <w:r>
              <w:rPr>
                <w:b/>
                <w:bCs/>
                <w:color w:val="1B2A4A"/>
                <w:sz w:val="36"/>
                <w:szCs w:val="36"/>
              </w:rPr>
              <w:t xml:space="preserve"> </w:t>
            </w:r>
            <w:r>
              <w:rPr>
                <w:b/>
                <w:bCs/>
                <w:color w:val="1B2A4A"/>
                <w:sz w:val="36"/>
                <w:szCs w:val="36"/>
              </w:rPr>
              <w:t>التاسع</w:t>
            </w:r>
          </w:p>
          <w:p w14:paraId="1AFC1455" w14:textId="77777777" w:rsidR="00E54DF6" w:rsidRDefault="006A5EAE">
            <w:pPr>
              <w:jc w:val="center"/>
            </w:pPr>
            <w:r>
              <w:rPr>
                <w:b/>
                <w:bCs/>
                <w:color w:val="8B3A2F"/>
                <w:sz w:val="38"/>
                <w:szCs w:val="38"/>
              </w:rPr>
              <w:t>نموذج</w:t>
            </w:r>
            <w:r>
              <w:rPr>
                <w:b/>
                <w:bCs/>
                <w:color w:val="8B3A2F"/>
                <w:sz w:val="38"/>
                <w:szCs w:val="38"/>
              </w:rPr>
              <w:t xml:space="preserve"> </w:t>
            </w:r>
            <w:r>
              <w:rPr>
                <w:b/>
                <w:bCs/>
                <w:color w:val="8B3A2F"/>
                <w:sz w:val="38"/>
                <w:szCs w:val="38"/>
              </w:rPr>
              <w:t>قياس</w:t>
            </w:r>
            <w:r>
              <w:rPr>
                <w:b/>
                <w:bCs/>
                <w:color w:val="8B3A2F"/>
                <w:sz w:val="38"/>
                <w:szCs w:val="38"/>
              </w:rPr>
              <w:t xml:space="preserve"> </w:t>
            </w:r>
            <w:r>
              <w:rPr>
                <w:b/>
                <w:bCs/>
                <w:color w:val="8B3A2F"/>
                <w:sz w:val="38"/>
                <w:szCs w:val="38"/>
              </w:rPr>
              <w:t>الشعور</w:t>
            </w:r>
            <w:r>
              <w:rPr>
                <w:b/>
                <w:bCs/>
                <w:color w:val="8B3A2F"/>
                <w:sz w:val="38"/>
                <w:szCs w:val="38"/>
              </w:rPr>
              <w:t xml:space="preserve"> </w:t>
            </w:r>
            <w:r>
              <w:rPr>
                <w:b/>
                <w:bCs/>
                <w:color w:val="8B3A2F"/>
                <w:sz w:val="38"/>
                <w:szCs w:val="38"/>
              </w:rPr>
              <w:t>بالذنب</w:t>
            </w:r>
          </w:p>
          <w:p w14:paraId="53A4C92F" w14:textId="77777777" w:rsidR="00E54DF6" w:rsidRDefault="006A5EAE">
            <w:pPr>
              <w:spacing w:before="80"/>
              <w:jc w:val="center"/>
            </w:pPr>
            <w:r>
              <w:rPr>
                <w:color w:val="1A7A6E"/>
                <w:sz w:val="30"/>
                <w:szCs w:val="30"/>
              </w:rPr>
              <w:t>مقاربة</w:t>
            </w:r>
            <w:r>
              <w:rPr>
                <w:color w:val="1A7A6E"/>
                <w:sz w:val="30"/>
                <w:szCs w:val="30"/>
              </w:rPr>
              <w:t xml:space="preserve"> </w:t>
            </w:r>
            <w:r>
              <w:rPr>
                <w:color w:val="1A7A6E"/>
                <w:sz w:val="30"/>
                <w:szCs w:val="30"/>
              </w:rPr>
              <w:t>تكاملية</w:t>
            </w:r>
            <w:r>
              <w:rPr>
                <w:color w:val="1A7A6E"/>
                <w:sz w:val="30"/>
                <w:szCs w:val="30"/>
              </w:rPr>
              <w:t xml:space="preserve"> </w:t>
            </w:r>
            <w:r>
              <w:rPr>
                <w:color w:val="1A7A6E"/>
                <w:sz w:val="30"/>
                <w:szCs w:val="30"/>
              </w:rPr>
              <w:t>متعددة</w:t>
            </w:r>
            <w:r>
              <w:rPr>
                <w:color w:val="1A7A6E"/>
                <w:sz w:val="30"/>
                <w:szCs w:val="30"/>
              </w:rPr>
              <w:t xml:space="preserve"> </w:t>
            </w:r>
            <w:r>
              <w:rPr>
                <w:color w:val="1A7A6E"/>
                <w:sz w:val="30"/>
                <w:szCs w:val="30"/>
              </w:rPr>
              <w:t>الأبعاد</w:t>
            </w:r>
          </w:p>
        </w:tc>
      </w:tr>
    </w:tbl>
    <w:p w14:paraId="32A954EE" w14:textId="77777777" w:rsidR="00E54DF6" w:rsidRDefault="00E54DF6">
      <w:pPr>
        <w:spacing w:after="240"/>
      </w:pPr>
    </w:p>
    <w:p w14:paraId="252BF1D3" w14:textId="77777777" w:rsidR="00E54DF6" w:rsidRDefault="006A5EAE">
      <w:pPr>
        <w:jc w:val="center"/>
      </w:pPr>
      <w:r>
        <w:rPr>
          <w:b/>
          <w:bCs/>
          <w:color w:val="2E5FA3"/>
          <w:sz w:val="28"/>
          <w:szCs w:val="28"/>
        </w:rPr>
        <w:t>تأليف</w:t>
      </w:r>
      <w:r>
        <w:rPr>
          <w:b/>
          <w:bCs/>
          <w:color w:val="2E5FA3"/>
          <w:sz w:val="28"/>
          <w:szCs w:val="28"/>
        </w:rPr>
        <w:t xml:space="preserve">: </w:t>
      </w:r>
      <w:r>
        <w:rPr>
          <w:b/>
          <w:bCs/>
          <w:color w:val="2E5FA3"/>
          <w:sz w:val="28"/>
          <w:szCs w:val="28"/>
        </w:rPr>
        <w:t>عبد</w:t>
      </w:r>
      <w:r>
        <w:rPr>
          <w:b/>
          <w:bCs/>
          <w:color w:val="2E5FA3"/>
          <w:sz w:val="28"/>
          <w:szCs w:val="28"/>
        </w:rPr>
        <w:t xml:space="preserve"> </w:t>
      </w:r>
      <w:r>
        <w:rPr>
          <w:b/>
          <w:bCs/>
          <w:color w:val="2E5FA3"/>
          <w:sz w:val="28"/>
          <w:szCs w:val="28"/>
        </w:rPr>
        <w:t>السلام</w:t>
      </w:r>
      <w:r>
        <w:rPr>
          <w:b/>
          <w:bCs/>
          <w:color w:val="2E5FA3"/>
          <w:sz w:val="28"/>
          <w:szCs w:val="28"/>
        </w:rPr>
        <w:t xml:space="preserve"> </w:t>
      </w:r>
      <w:r>
        <w:rPr>
          <w:b/>
          <w:bCs/>
          <w:color w:val="2E5FA3"/>
          <w:sz w:val="28"/>
          <w:szCs w:val="28"/>
        </w:rPr>
        <w:t>الزراع</w:t>
      </w:r>
    </w:p>
    <w:p w14:paraId="21E8EA72" w14:textId="77777777" w:rsidR="00E54DF6" w:rsidRDefault="006A5EAE">
      <w:pPr>
        <w:spacing w:after="80"/>
        <w:jc w:val="center"/>
      </w:pPr>
      <w:r>
        <w:rPr>
          <w:color w:val="1A7A6E"/>
        </w:rPr>
        <w:t>الإطار</w:t>
      </w:r>
      <w:r>
        <w:rPr>
          <w:color w:val="1A7A6E"/>
        </w:rPr>
        <w:t xml:space="preserve"> </w:t>
      </w:r>
      <w:r>
        <w:rPr>
          <w:color w:val="1A7A6E"/>
        </w:rPr>
        <w:t>النظري</w:t>
      </w:r>
      <w:r>
        <w:rPr>
          <w:color w:val="1A7A6E"/>
        </w:rPr>
        <w:t xml:space="preserve">: </w:t>
      </w:r>
      <w:r>
        <w:rPr>
          <w:color w:val="1A7A6E"/>
        </w:rPr>
        <w:t>علم</w:t>
      </w:r>
      <w:r>
        <w:rPr>
          <w:color w:val="1A7A6E"/>
        </w:rPr>
        <w:t xml:space="preserve"> </w:t>
      </w:r>
      <w:r>
        <w:rPr>
          <w:color w:val="1A7A6E"/>
        </w:rPr>
        <w:t>النفس</w:t>
      </w:r>
      <w:r>
        <w:rPr>
          <w:color w:val="1A7A6E"/>
        </w:rPr>
        <w:t xml:space="preserve"> </w:t>
      </w:r>
      <w:r>
        <w:rPr>
          <w:color w:val="1A7A6E"/>
        </w:rPr>
        <w:t>الاستخلافي</w:t>
      </w:r>
    </w:p>
    <w:p w14:paraId="7F76D321" w14:textId="77777777" w:rsidR="00E54DF6" w:rsidRDefault="006A5EAE">
      <w:pPr>
        <w:jc w:val="center"/>
      </w:pPr>
      <w:r>
        <w:rPr>
          <w:color w:val="1B2A4A"/>
        </w:rPr>
        <w:t>2026</w:t>
      </w:r>
    </w:p>
    <w:p w14:paraId="0C8E9047" w14:textId="77777777" w:rsidR="00E54DF6" w:rsidRDefault="00E54DF6">
      <w:pPr>
        <w:spacing w:after="2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E54DF6" w14:paraId="76B7C85B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2" w:space="0" w:color="B8972A"/>
              <w:left w:val="single" w:sz="12" w:space="0" w:color="B8972A"/>
              <w:bottom w:val="single" w:sz="12" w:space="0" w:color="B8972A"/>
              <w:right w:val="single" w:sz="12" w:space="0" w:color="B8972A"/>
            </w:tcBorders>
            <w:shd w:val="clear" w:color="auto" w:fill="FFF8E1"/>
            <w:tcMar>
              <w:top w:w="160" w:type="dxa"/>
              <w:left w:w="300" w:type="dxa"/>
              <w:bottom w:w="160" w:type="dxa"/>
              <w:right w:w="300" w:type="dxa"/>
            </w:tcMar>
          </w:tcPr>
          <w:p w14:paraId="5441ADDD" w14:textId="77777777" w:rsidR="00E54DF6" w:rsidRDefault="006A5EAE">
            <w:pPr>
              <w:spacing w:line="340" w:lineRule="auto"/>
              <w:jc w:val="center"/>
            </w:pPr>
            <w:r>
              <w:rPr>
                <w:b/>
                <w:bCs/>
                <w:color w:val="B8972A"/>
                <w:sz w:val="30"/>
                <w:szCs w:val="30"/>
              </w:rPr>
              <w:t>وَلَا</w:t>
            </w:r>
            <w:r>
              <w:rPr>
                <w:b/>
                <w:bCs/>
                <w:color w:val="B8972A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B8972A"/>
                <w:sz w:val="30"/>
                <w:szCs w:val="30"/>
              </w:rPr>
              <w:t>تَيْأَسُوا</w:t>
            </w:r>
            <w:r>
              <w:rPr>
                <w:b/>
                <w:bCs/>
                <w:color w:val="B8972A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B8972A"/>
                <w:sz w:val="30"/>
                <w:szCs w:val="30"/>
              </w:rPr>
              <w:t>مِن</w:t>
            </w:r>
            <w:r>
              <w:rPr>
                <w:b/>
                <w:bCs/>
                <w:color w:val="B8972A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B8972A"/>
                <w:sz w:val="30"/>
                <w:szCs w:val="30"/>
              </w:rPr>
              <w:t>رَّوْحِ</w:t>
            </w:r>
            <w:r>
              <w:rPr>
                <w:b/>
                <w:bCs/>
                <w:color w:val="B8972A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B8972A"/>
                <w:sz w:val="30"/>
                <w:szCs w:val="30"/>
              </w:rPr>
              <w:t>اللَّهِ</w:t>
            </w:r>
            <w:r>
              <w:rPr>
                <w:b/>
                <w:bCs/>
                <w:color w:val="B8972A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B8972A"/>
                <w:sz w:val="30"/>
                <w:szCs w:val="30"/>
              </w:rPr>
              <w:t>ۖ</w:t>
            </w:r>
            <w:r>
              <w:rPr>
                <w:b/>
                <w:bCs/>
                <w:color w:val="B8972A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B8972A"/>
                <w:sz w:val="30"/>
                <w:szCs w:val="30"/>
              </w:rPr>
              <w:t>إِنَّهُ</w:t>
            </w:r>
            <w:r>
              <w:rPr>
                <w:b/>
                <w:bCs/>
                <w:color w:val="B8972A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B8972A"/>
                <w:sz w:val="30"/>
                <w:szCs w:val="30"/>
              </w:rPr>
              <w:t>لَا</w:t>
            </w:r>
            <w:r>
              <w:rPr>
                <w:b/>
                <w:bCs/>
                <w:color w:val="B8972A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B8972A"/>
                <w:sz w:val="30"/>
                <w:szCs w:val="30"/>
              </w:rPr>
              <w:t>يَيْأَسُ</w:t>
            </w:r>
            <w:r>
              <w:rPr>
                <w:b/>
                <w:bCs/>
                <w:color w:val="B8972A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B8972A"/>
                <w:sz w:val="30"/>
                <w:szCs w:val="30"/>
              </w:rPr>
              <w:t>مِن</w:t>
            </w:r>
            <w:r>
              <w:rPr>
                <w:b/>
                <w:bCs/>
                <w:color w:val="B8972A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B8972A"/>
                <w:sz w:val="30"/>
                <w:szCs w:val="30"/>
              </w:rPr>
              <w:t>رَّوْحِ</w:t>
            </w:r>
            <w:r>
              <w:rPr>
                <w:b/>
                <w:bCs/>
                <w:color w:val="B8972A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B8972A"/>
                <w:sz w:val="30"/>
                <w:szCs w:val="30"/>
              </w:rPr>
              <w:t>اللَّهِ</w:t>
            </w:r>
            <w:r>
              <w:rPr>
                <w:b/>
                <w:bCs/>
                <w:color w:val="B8972A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B8972A"/>
                <w:sz w:val="30"/>
                <w:szCs w:val="30"/>
              </w:rPr>
              <w:t>إِلَّا</w:t>
            </w:r>
            <w:r>
              <w:rPr>
                <w:b/>
                <w:bCs/>
                <w:color w:val="B8972A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B8972A"/>
                <w:sz w:val="30"/>
                <w:szCs w:val="30"/>
              </w:rPr>
              <w:t>الْقَوْمُ</w:t>
            </w:r>
            <w:r>
              <w:rPr>
                <w:b/>
                <w:bCs/>
                <w:color w:val="B8972A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B8972A"/>
                <w:sz w:val="30"/>
                <w:szCs w:val="30"/>
              </w:rPr>
              <w:t>الْكَافِرُونَ</w:t>
            </w:r>
          </w:p>
        </w:tc>
      </w:tr>
    </w:tbl>
    <w:p w14:paraId="038E396F" w14:textId="77777777" w:rsidR="00E54DF6" w:rsidRDefault="00E54DF6">
      <w:pPr>
        <w:spacing w:after="120"/>
      </w:pPr>
    </w:p>
    <w:p w14:paraId="023DF9DF" w14:textId="77777777" w:rsidR="00E54DF6" w:rsidRDefault="00E54DF6">
      <w:pPr>
        <w:pageBreakBefore/>
        <w:jc w:val="center"/>
      </w:pPr>
    </w:p>
    <w:p w14:paraId="1EA78960" w14:textId="77777777" w:rsidR="00E54DF6" w:rsidRDefault="006A5EAE">
      <w:pPr>
        <w:pStyle w:val="1"/>
        <w:pBdr>
          <w:bottom w:val="single" w:sz="6" w:space="4" w:color="B8972A"/>
        </w:pBdr>
        <w:bidi/>
        <w:jc w:val="center"/>
      </w:pPr>
      <w:r>
        <w:t>الفصل</w:t>
      </w:r>
      <w:r>
        <w:t xml:space="preserve"> </w:t>
      </w:r>
      <w:r>
        <w:t>التاسع</w:t>
      </w:r>
      <w:r>
        <w:t xml:space="preserve">: </w:t>
      </w:r>
      <w:r>
        <w:t>نموذج</w:t>
      </w:r>
      <w:r>
        <w:t xml:space="preserve"> </w:t>
      </w:r>
      <w:r>
        <w:t>قياس</w:t>
      </w:r>
      <w:r>
        <w:t xml:space="preserve"> </w:t>
      </w:r>
      <w:r>
        <w:t>الشعور</w:t>
      </w:r>
      <w:r>
        <w:t xml:space="preserve"> </w:t>
      </w:r>
      <w:r>
        <w:t>بالذنب</w:t>
      </w:r>
      <w:r>
        <w:t xml:space="preserve"> – </w:t>
      </w:r>
      <w:r>
        <w:t>مقاربة</w:t>
      </w:r>
      <w:r>
        <w:t xml:space="preserve"> </w:t>
      </w:r>
      <w:r>
        <w:t>تكاملية</w:t>
      </w:r>
      <w:r>
        <w:t xml:space="preserve"> </w:t>
      </w:r>
      <w:r>
        <w:t>متعددة</w:t>
      </w:r>
      <w:r>
        <w:t xml:space="preserve"> </w:t>
      </w:r>
      <w:r>
        <w:t>الأبعاد</w:t>
      </w:r>
    </w:p>
    <w:p w14:paraId="1C4DE58C" w14:textId="77777777" w:rsidR="00E54DF6" w:rsidRDefault="00E54DF6">
      <w:pPr>
        <w:spacing w:after="120"/>
      </w:pPr>
    </w:p>
    <w:p w14:paraId="736BE2C7" w14:textId="77777777" w:rsidR="00E54DF6" w:rsidRDefault="006A5EAE">
      <w:pPr>
        <w:pStyle w:val="2"/>
        <w:pBdr>
          <w:bottom w:val="single" w:sz="3" w:space="2" w:color="2E5FA3"/>
          <w:right w:val="single" w:sz="14" w:space="6" w:color="2E5FA3"/>
        </w:pBdr>
        <w:shd w:val="clear" w:color="auto" w:fill="EAF2FB"/>
        <w:bidi/>
        <w:jc w:val="right"/>
      </w:pPr>
      <w:r>
        <w:t>تمهيد</w:t>
      </w:r>
      <w:r>
        <w:t xml:space="preserve">: </w:t>
      </w:r>
      <w:r>
        <w:t>في</w:t>
      </w:r>
      <w:r>
        <w:t xml:space="preserve"> </w:t>
      </w:r>
      <w:r>
        <w:t>ضرورة</w:t>
      </w:r>
      <w:r>
        <w:t xml:space="preserve"> </w:t>
      </w:r>
      <w:r>
        <w:t>استحداث</w:t>
      </w:r>
      <w:r>
        <w:t xml:space="preserve"> </w:t>
      </w:r>
      <w:r>
        <w:t>نموذج</w:t>
      </w:r>
      <w:r>
        <w:t xml:space="preserve"> </w:t>
      </w:r>
      <w:r>
        <w:t>جديد</w:t>
      </w:r>
      <w:r>
        <w:t xml:space="preserve"> </w:t>
      </w:r>
      <w:r>
        <w:t>لقياس</w:t>
      </w:r>
      <w:r>
        <w:t xml:space="preserve"> </w:t>
      </w:r>
      <w:r>
        <w:t>الشعور</w:t>
      </w:r>
      <w:r>
        <w:t xml:space="preserve"> </w:t>
      </w:r>
      <w:r>
        <w:t>بالذنب</w:t>
      </w:r>
    </w:p>
    <w:p w14:paraId="0CE7F1F8" w14:textId="59B56442" w:rsidR="00E54DF6" w:rsidRDefault="006A5EAE">
      <w:pPr>
        <w:spacing w:after="100" w:line="340" w:lineRule="auto"/>
        <w:ind w:firstLine="360"/>
        <w:jc w:val="both"/>
      </w:pPr>
      <w:r>
        <w:t>تتوقف</w:t>
      </w:r>
      <w:r>
        <w:t xml:space="preserve"> </w:t>
      </w:r>
      <w:r>
        <w:t>فعالية</w:t>
      </w:r>
      <w:r>
        <w:t xml:space="preserve"> </w:t>
      </w:r>
      <w:r>
        <w:t>أي</w:t>
      </w:r>
      <w:r>
        <w:t xml:space="preserve"> </w:t>
      </w:r>
      <w:r>
        <w:t>نموذج</w:t>
      </w:r>
      <w:r>
        <w:t xml:space="preserve"> </w:t>
      </w:r>
      <w:r>
        <w:t>علاجي</w:t>
      </w:r>
      <w:r>
        <w:t xml:space="preserve"> </w:t>
      </w:r>
      <w:r>
        <w:t>على</w:t>
      </w:r>
      <w:r>
        <w:t xml:space="preserve"> </w:t>
      </w:r>
      <w:r>
        <w:t>دقة</w:t>
      </w:r>
      <w:r>
        <w:t xml:space="preserve"> </w:t>
      </w:r>
      <w:r>
        <w:t>أدواته</w:t>
      </w:r>
      <w:r>
        <w:t xml:space="preserve"> </w:t>
      </w:r>
      <w:r>
        <w:t>التشخيصية،</w:t>
      </w:r>
      <w:r>
        <w:t xml:space="preserve"> </w:t>
      </w:r>
      <w:r>
        <w:t>ودقة</w:t>
      </w:r>
      <w:r>
        <w:t xml:space="preserve"> </w:t>
      </w:r>
      <w:r>
        <w:t>التشخيص</w:t>
      </w:r>
      <w:r>
        <w:t xml:space="preserve"> </w:t>
      </w:r>
      <w:r>
        <w:t>تتوقف</w:t>
      </w:r>
      <w:r>
        <w:t xml:space="preserve"> </w:t>
      </w:r>
      <w:r>
        <w:t>بدورها</w:t>
      </w:r>
      <w:r>
        <w:t xml:space="preserve"> </w:t>
      </w:r>
      <w:r>
        <w:t>على</w:t>
      </w:r>
      <w:r>
        <w:t xml:space="preserve"> </w:t>
      </w:r>
      <w:r>
        <w:t>مدى</w:t>
      </w:r>
      <w:r>
        <w:t xml:space="preserve"> </w:t>
      </w:r>
      <w:r>
        <w:t>ملاءمة</w:t>
      </w:r>
      <w:r>
        <w:t xml:space="preserve"> </w:t>
      </w:r>
      <w:r>
        <w:t>أدوات</w:t>
      </w:r>
      <w:r>
        <w:t xml:space="preserve"> </w:t>
      </w:r>
      <w:r>
        <w:t>القياس</w:t>
      </w:r>
      <w:r>
        <w:t xml:space="preserve"> </w:t>
      </w:r>
      <w:r>
        <w:t>المستخدمة</w:t>
      </w:r>
      <w:r>
        <w:t xml:space="preserve"> </w:t>
      </w:r>
      <w:r>
        <w:t>للإطار</w:t>
      </w:r>
      <w:r>
        <w:t xml:space="preserve"> </w:t>
      </w:r>
      <w:r>
        <w:t>النظري</w:t>
      </w:r>
      <w:r>
        <w:t xml:space="preserve"> </w:t>
      </w:r>
      <w:r>
        <w:t>الذي</w:t>
      </w:r>
      <w:r>
        <w:t xml:space="preserve"> </w:t>
      </w:r>
      <w:r>
        <w:t>تنطلق</w:t>
      </w:r>
      <w:r>
        <w:t xml:space="preserve"> </w:t>
      </w:r>
      <w:r>
        <w:t>منه</w:t>
      </w:r>
      <w:r>
        <w:t xml:space="preserve">. </w:t>
      </w:r>
      <w:r>
        <w:t>وفي</w:t>
      </w:r>
      <w:r>
        <w:t xml:space="preserve"> </w:t>
      </w:r>
      <w:r>
        <w:t>نموذج</w:t>
      </w:r>
      <w:r>
        <w:t xml:space="preserve"> "</w:t>
      </w:r>
      <w:r>
        <w:t>العلاج</w:t>
      </w:r>
      <w:r>
        <w:t xml:space="preserve"> </w:t>
      </w:r>
      <w:r>
        <w:t>بالحرث</w:t>
      </w:r>
      <w:r>
        <w:t xml:space="preserve"> </w:t>
      </w:r>
      <w:r>
        <w:t>التصالحي</w:t>
      </w:r>
      <w:r>
        <w:t xml:space="preserve"> </w:t>
      </w:r>
      <w:r>
        <w:t>التحويلي</w:t>
      </w:r>
      <w:r>
        <w:t>" (</w:t>
      </w:r>
      <w:r w:rsidR="008F473F">
        <w:rPr>
          <w:rFonts w:hint="cs"/>
          <w:lang w:bidi="ar-EG"/>
        </w:rPr>
        <w:t>TLRT</w:t>
      </w:r>
      <w:r>
        <w:t>)</w:t>
      </w:r>
      <w:r>
        <w:t>،</w:t>
      </w:r>
      <w:r>
        <w:t xml:space="preserve"> </w:t>
      </w:r>
      <w:r>
        <w:t>يُنظر</w:t>
      </w:r>
      <w:r>
        <w:t xml:space="preserve"> </w:t>
      </w:r>
      <w:r>
        <w:t>إلى</w:t>
      </w:r>
      <w:r>
        <w:t xml:space="preserve"> </w:t>
      </w:r>
      <w:r>
        <w:t>الشعور</w:t>
      </w:r>
      <w:r>
        <w:t xml:space="preserve"> </w:t>
      </w:r>
      <w:r>
        <w:t>بالذنب</w:t>
      </w:r>
      <w:r>
        <w:t xml:space="preserve"> – </w:t>
      </w:r>
      <w:r>
        <w:t>ولا</w:t>
      </w:r>
      <w:r>
        <w:t xml:space="preserve"> </w:t>
      </w:r>
      <w:r>
        <w:t>سيما</w:t>
      </w:r>
      <w:r>
        <w:t xml:space="preserve"> </w:t>
      </w:r>
      <w:r>
        <w:t>عُقدة</w:t>
      </w:r>
      <w:r>
        <w:t xml:space="preserve"> </w:t>
      </w:r>
      <w:r>
        <w:t>الذنب</w:t>
      </w:r>
      <w:r>
        <w:t xml:space="preserve"> </w:t>
      </w:r>
      <w:r>
        <w:t>المرضية</w:t>
      </w:r>
      <w:r>
        <w:t xml:space="preserve"> – </w:t>
      </w:r>
      <w:r>
        <w:t>لا</w:t>
      </w:r>
      <w:r>
        <w:t xml:space="preserve"> </w:t>
      </w:r>
      <w:r>
        <w:t>بوصفه</w:t>
      </w:r>
      <w:r>
        <w:t xml:space="preserve"> </w:t>
      </w:r>
      <w:r>
        <w:t>عرضاً</w:t>
      </w:r>
      <w:r>
        <w:t xml:space="preserve"> </w:t>
      </w:r>
      <w:r>
        <w:t>سلبياً</w:t>
      </w:r>
      <w:r>
        <w:t xml:space="preserve"> </w:t>
      </w:r>
      <w:r>
        <w:t>يجب</w:t>
      </w:r>
      <w:r>
        <w:t xml:space="preserve"> </w:t>
      </w:r>
      <w:r>
        <w:t>إزالته</w:t>
      </w:r>
      <w:r>
        <w:t xml:space="preserve"> </w:t>
      </w:r>
      <w:r>
        <w:t>أو</w:t>
      </w:r>
      <w:r>
        <w:t xml:space="preserve"> </w:t>
      </w:r>
      <w:r>
        <w:t>كبته،</w:t>
      </w:r>
      <w:r>
        <w:t xml:space="preserve"> </w:t>
      </w:r>
      <w:r>
        <w:t>بل</w:t>
      </w:r>
      <w:r>
        <w:t xml:space="preserve"> </w:t>
      </w:r>
      <w:r>
        <w:t>بوصفه</w:t>
      </w:r>
      <w:r>
        <w:t xml:space="preserve"> </w:t>
      </w:r>
      <w:r>
        <w:t>طاقة</w:t>
      </w:r>
      <w:r>
        <w:t xml:space="preserve"> </w:t>
      </w:r>
      <w:r>
        <w:t>وجودية</w:t>
      </w:r>
      <w:r>
        <w:t xml:space="preserve"> </w:t>
      </w:r>
      <w:r>
        <w:t>محتجزة</w:t>
      </w:r>
      <w:r>
        <w:t xml:space="preserve"> </w:t>
      </w:r>
      <w:r>
        <w:t>تنتظر</w:t>
      </w:r>
      <w:r>
        <w:t xml:space="preserve"> </w:t>
      </w:r>
      <w:r>
        <w:t>من</w:t>
      </w:r>
      <w:r>
        <w:t xml:space="preserve"> </w:t>
      </w:r>
      <w:r>
        <w:t>يوجهها</w:t>
      </w:r>
      <w:r>
        <w:t xml:space="preserve"> </w:t>
      </w:r>
      <w:r>
        <w:t>نحو</w:t>
      </w:r>
      <w:r>
        <w:t xml:space="preserve"> </w:t>
      </w:r>
      <w:r>
        <w:t>البناء</w:t>
      </w:r>
      <w:r>
        <w:t xml:space="preserve"> </w:t>
      </w:r>
      <w:r>
        <w:t>والعطاء</w:t>
      </w:r>
      <w:r>
        <w:t>.</w:t>
      </w:r>
    </w:p>
    <w:p w14:paraId="393A6C5E" w14:textId="77777777" w:rsidR="00E54DF6" w:rsidRDefault="006A5EAE">
      <w:pPr>
        <w:spacing w:after="100" w:line="340" w:lineRule="auto"/>
        <w:ind w:firstLine="360"/>
        <w:jc w:val="both"/>
      </w:pPr>
      <w:r>
        <w:t>وهذا</w:t>
      </w:r>
      <w:r>
        <w:t xml:space="preserve"> </w:t>
      </w:r>
      <w:r>
        <w:t>التصور</w:t>
      </w:r>
      <w:r>
        <w:t xml:space="preserve"> </w:t>
      </w:r>
      <w:r>
        <w:t>المختلف</w:t>
      </w:r>
      <w:r>
        <w:t xml:space="preserve"> </w:t>
      </w:r>
      <w:r>
        <w:t>جذرياً</w:t>
      </w:r>
      <w:r>
        <w:t xml:space="preserve"> </w:t>
      </w:r>
      <w:r>
        <w:t>يقتضي</w:t>
      </w:r>
      <w:r>
        <w:t xml:space="preserve"> </w:t>
      </w:r>
      <w:r>
        <w:t>أدوات</w:t>
      </w:r>
      <w:r>
        <w:t xml:space="preserve"> </w:t>
      </w:r>
      <w:r>
        <w:t>قياس</w:t>
      </w:r>
      <w:r>
        <w:t xml:space="preserve"> </w:t>
      </w:r>
      <w:r>
        <w:t>مختلفة</w:t>
      </w:r>
      <w:r>
        <w:t xml:space="preserve">: </w:t>
      </w:r>
      <w:r>
        <w:t>أدوات</w:t>
      </w:r>
      <w:r>
        <w:t xml:space="preserve"> </w:t>
      </w:r>
      <w:r>
        <w:t>لا</w:t>
      </w:r>
      <w:r>
        <w:t xml:space="preserve"> </w:t>
      </w:r>
      <w:r>
        <w:t>تكتفي</w:t>
      </w:r>
      <w:r>
        <w:t xml:space="preserve"> </w:t>
      </w:r>
      <w:r>
        <w:t>بقياس</w:t>
      </w:r>
      <w:r>
        <w:t xml:space="preserve"> "</w:t>
      </w:r>
      <w:r>
        <w:t>شدة</w:t>
      </w:r>
      <w:r>
        <w:t xml:space="preserve">" </w:t>
      </w:r>
      <w:r>
        <w:t>الشعور</w:t>
      </w:r>
      <w:r>
        <w:t xml:space="preserve"> </w:t>
      </w:r>
      <w:r>
        <w:t>بالذنب،</w:t>
      </w:r>
      <w:r>
        <w:t xml:space="preserve"> </w:t>
      </w:r>
      <w:r>
        <w:t>بل</w:t>
      </w:r>
      <w:r>
        <w:t xml:space="preserve"> </w:t>
      </w:r>
      <w:r>
        <w:t>تمتد</w:t>
      </w:r>
      <w:r>
        <w:t xml:space="preserve"> </w:t>
      </w:r>
      <w:r>
        <w:t>لتقيس</w:t>
      </w:r>
      <w:r>
        <w:t xml:space="preserve"> "</w:t>
      </w:r>
      <w:r>
        <w:t>اتجاهه</w:t>
      </w:r>
      <w:r>
        <w:t xml:space="preserve">" </w:t>
      </w:r>
      <w:r>
        <w:t>و</w:t>
      </w:r>
      <w:r>
        <w:t>"</w:t>
      </w:r>
      <w:r>
        <w:t>قابليته</w:t>
      </w:r>
      <w:r>
        <w:t xml:space="preserve"> </w:t>
      </w:r>
      <w:r>
        <w:t>للتحويل</w:t>
      </w:r>
      <w:r>
        <w:t xml:space="preserve">" </w:t>
      </w:r>
      <w:r>
        <w:t>و</w:t>
      </w:r>
      <w:r>
        <w:t>"</w:t>
      </w:r>
      <w:r>
        <w:t>موقعه</w:t>
      </w:r>
      <w:r>
        <w:t xml:space="preserve"> </w:t>
      </w:r>
      <w:r>
        <w:t>في</w:t>
      </w:r>
      <w:r>
        <w:t xml:space="preserve"> </w:t>
      </w:r>
      <w:r>
        <w:t>البنية</w:t>
      </w:r>
      <w:r>
        <w:t xml:space="preserve"> </w:t>
      </w:r>
      <w:r>
        <w:t>النفسية</w:t>
      </w:r>
      <w:r>
        <w:t xml:space="preserve"> </w:t>
      </w:r>
      <w:r>
        <w:t>والوجودية</w:t>
      </w:r>
      <w:r>
        <w:t xml:space="preserve"> </w:t>
      </w:r>
      <w:r>
        <w:t>للفرد</w:t>
      </w:r>
      <w:r>
        <w:t xml:space="preserve">". </w:t>
      </w:r>
      <w:r>
        <w:t>ومن</w:t>
      </w:r>
      <w:r>
        <w:t xml:space="preserve"> </w:t>
      </w:r>
      <w:r>
        <w:t>هنا،</w:t>
      </w:r>
      <w:r>
        <w:t xml:space="preserve"> </w:t>
      </w:r>
      <w:r>
        <w:t>يأتي</w:t>
      </w:r>
      <w:r>
        <w:t xml:space="preserve"> </w:t>
      </w:r>
      <w:r>
        <w:t>هذا</w:t>
      </w:r>
      <w:r>
        <w:t xml:space="preserve"> </w:t>
      </w:r>
      <w:r>
        <w:t>النموذج</w:t>
      </w:r>
      <w:r>
        <w:t xml:space="preserve"> </w:t>
      </w:r>
      <w:r>
        <w:t>المقترح</w:t>
      </w:r>
      <w:r>
        <w:t xml:space="preserve"> </w:t>
      </w:r>
      <w:r>
        <w:t>الذي</w:t>
      </w:r>
      <w:r>
        <w:t xml:space="preserve"> </w:t>
      </w:r>
      <w:r>
        <w:t>يجمع</w:t>
      </w:r>
      <w:r>
        <w:t xml:space="preserve"> </w:t>
      </w:r>
      <w:r>
        <w:t>بين</w:t>
      </w:r>
      <w:r>
        <w:t xml:space="preserve"> </w:t>
      </w:r>
      <w:r>
        <w:t>ثلاثة</w:t>
      </w:r>
      <w:r>
        <w:t xml:space="preserve"> </w:t>
      </w:r>
      <w:r>
        <w:t>أبعاد</w:t>
      </w:r>
      <w:r>
        <w:t xml:space="preserve"> </w:t>
      </w:r>
      <w:r>
        <w:t>متكاملة</w:t>
      </w:r>
      <w:r>
        <w:t>:</w:t>
      </w:r>
    </w:p>
    <w:p w14:paraId="115C319C" w14:textId="77777777" w:rsidR="00E54DF6" w:rsidRDefault="00E54DF6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226"/>
      </w:tblGrid>
      <w:tr w:rsidR="00E54DF6" w14:paraId="443A3EC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1B2A4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E7F0E3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البعد</w:t>
            </w:r>
          </w:p>
        </w:tc>
        <w:tc>
          <w:tcPr>
            <w:tcW w:w="6226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1B2A4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10E552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الوصف</w:t>
            </w:r>
          </w:p>
        </w:tc>
      </w:tr>
      <w:tr w:rsidR="00E54DF6" w14:paraId="47162F8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9861BED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العمق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النظري</w:t>
            </w:r>
          </w:p>
        </w:tc>
        <w:tc>
          <w:tcPr>
            <w:tcW w:w="62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8EA1435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المستمد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مفاهيم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النموذج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الاستخلافي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النفس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الأمارة،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النفس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اللوامة،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النفس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المطمئنة،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الدين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النفسي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1A41EEDF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92A8565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التعدد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المنهجي</w:t>
            </w:r>
          </w:p>
        </w:tc>
        <w:tc>
          <w:tcPr>
            <w:tcW w:w="62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F4C3960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يجمع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بين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المقاييس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الذاتية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والسلوكية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والفسيولوجية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والسردية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منظومة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واحدة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2ECF048C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E759010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التوجه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العلاجي</w:t>
            </w:r>
          </w:p>
        </w:tc>
        <w:tc>
          <w:tcPr>
            <w:tcW w:w="62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F24B8B7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ليس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مجرد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أداة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تشخيص،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أداة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ترشد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العملية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العلاجية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وتقيس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تقدمها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كل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مرحلة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6EE2DF3" w14:textId="77777777" w:rsidR="00E54DF6" w:rsidRDefault="00E54DF6">
      <w:pPr>
        <w:spacing w:after="240"/>
      </w:pPr>
    </w:p>
    <w:p w14:paraId="0A659ADF" w14:textId="77777777" w:rsidR="00E54DF6" w:rsidRDefault="006A5EAE">
      <w:pPr>
        <w:pStyle w:val="1"/>
        <w:pBdr>
          <w:bottom w:val="single" w:sz="6" w:space="4" w:color="B8972A"/>
        </w:pBdr>
        <w:bidi/>
        <w:jc w:val="center"/>
      </w:pPr>
      <w:r>
        <w:t>أولاً</w:t>
      </w:r>
      <w:r>
        <w:t xml:space="preserve">: </w:t>
      </w:r>
      <w:r>
        <w:t>الإطار</w:t>
      </w:r>
      <w:r>
        <w:t xml:space="preserve"> </w:t>
      </w:r>
      <w:r>
        <w:t>النظري</w:t>
      </w:r>
      <w:r>
        <w:t xml:space="preserve"> </w:t>
      </w:r>
      <w:r>
        <w:t>للنموذج</w:t>
      </w:r>
    </w:p>
    <w:p w14:paraId="76F31D72" w14:textId="77777777" w:rsidR="00E54DF6" w:rsidRDefault="006A5EAE">
      <w:pPr>
        <w:pStyle w:val="3"/>
        <w:pBdr>
          <w:right w:val="single" w:sz="8" w:space="4" w:color="8B3A2F"/>
        </w:pBdr>
        <w:bidi/>
        <w:jc w:val="right"/>
      </w:pPr>
      <w:r>
        <w:rPr>
          <w:color w:val="8B3A2F"/>
        </w:rPr>
        <w:t xml:space="preserve">1.1 </w:t>
      </w:r>
      <w:r>
        <w:rPr>
          <w:color w:val="8B3A2F"/>
        </w:rPr>
        <w:t>التمييز</w:t>
      </w:r>
      <w:r>
        <w:rPr>
          <w:color w:val="8B3A2F"/>
        </w:rPr>
        <w:t xml:space="preserve"> </w:t>
      </w:r>
      <w:r>
        <w:rPr>
          <w:color w:val="8B3A2F"/>
        </w:rPr>
        <w:t>بين</w:t>
      </w:r>
      <w:r>
        <w:rPr>
          <w:color w:val="8B3A2F"/>
        </w:rPr>
        <w:t xml:space="preserve"> </w:t>
      </w:r>
      <w:r>
        <w:rPr>
          <w:color w:val="8B3A2F"/>
        </w:rPr>
        <w:t>أنواع</w:t>
      </w:r>
      <w:r>
        <w:rPr>
          <w:color w:val="8B3A2F"/>
        </w:rPr>
        <w:t xml:space="preserve"> </w:t>
      </w:r>
      <w:r>
        <w:rPr>
          <w:color w:val="8B3A2F"/>
        </w:rPr>
        <w:t>الذنب</w:t>
      </w:r>
      <w:r>
        <w:rPr>
          <w:color w:val="8B3A2F"/>
        </w:rPr>
        <w:t xml:space="preserve">: </w:t>
      </w:r>
      <w:r>
        <w:rPr>
          <w:color w:val="8B3A2F"/>
        </w:rPr>
        <w:t>الأساس</w:t>
      </w:r>
      <w:r>
        <w:rPr>
          <w:color w:val="8B3A2F"/>
        </w:rPr>
        <w:t xml:space="preserve"> </w:t>
      </w:r>
      <w:r>
        <w:rPr>
          <w:color w:val="8B3A2F"/>
        </w:rPr>
        <w:t>التشخيصي</w:t>
      </w:r>
    </w:p>
    <w:p w14:paraId="67BDA6B5" w14:textId="77777777" w:rsidR="00E54DF6" w:rsidRDefault="006A5EAE">
      <w:pPr>
        <w:spacing w:after="100" w:line="340" w:lineRule="auto"/>
        <w:ind w:firstLine="360"/>
        <w:jc w:val="both"/>
      </w:pPr>
      <w:r>
        <w:t>قبل</w:t>
      </w:r>
      <w:r>
        <w:t xml:space="preserve"> </w:t>
      </w:r>
      <w:r>
        <w:t>الشروع</w:t>
      </w:r>
      <w:r>
        <w:t xml:space="preserve"> </w:t>
      </w:r>
      <w:r>
        <w:t>في</w:t>
      </w:r>
      <w:r>
        <w:t xml:space="preserve"> </w:t>
      </w:r>
      <w:r>
        <w:t>بناء</w:t>
      </w:r>
      <w:r>
        <w:t xml:space="preserve"> </w:t>
      </w:r>
      <w:r>
        <w:t>أي</w:t>
      </w:r>
      <w:r>
        <w:t xml:space="preserve"> </w:t>
      </w:r>
      <w:r>
        <w:t>أداة</w:t>
      </w:r>
      <w:r>
        <w:t xml:space="preserve"> </w:t>
      </w:r>
      <w:r>
        <w:t>قياس،</w:t>
      </w:r>
      <w:r>
        <w:t xml:space="preserve"> </w:t>
      </w:r>
      <w:r>
        <w:t>لا</w:t>
      </w:r>
      <w:r>
        <w:t xml:space="preserve"> </w:t>
      </w:r>
      <w:r>
        <w:t>بد</w:t>
      </w:r>
      <w:r>
        <w:t xml:space="preserve"> </w:t>
      </w:r>
      <w:r>
        <w:t>من</w:t>
      </w:r>
      <w:r>
        <w:t xml:space="preserve"> </w:t>
      </w:r>
      <w:r>
        <w:t>التمييز</w:t>
      </w:r>
      <w:r>
        <w:t xml:space="preserve"> </w:t>
      </w:r>
      <w:r>
        <w:t>بين</w:t>
      </w:r>
      <w:r>
        <w:t xml:space="preserve"> </w:t>
      </w:r>
      <w:r>
        <w:t>ثلاثة</w:t>
      </w:r>
      <w:r>
        <w:t xml:space="preserve"> </w:t>
      </w:r>
      <w:r>
        <w:t>أنواع</w:t>
      </w:r>
      <w:r>
        <w:t xml:space="preserve"> </w:t>
      </w:r>
      <w:r>
        <w:t>من</w:t>
      </w:r>
      <w:r>
        <w:t xml:space="preserve"> </w:t>
      </w:r>
      <w:r>
        <w:t>الذنب</w:t>
      </w:r>
      <w:r>
        <w:t xml:space="preserve"> </w:t>
      </w:r>
      <w:r>
        <w:t>وفق</w:t>
      </w:r>
      <w:r>
        <w:t xml:space="preserve"> </w:t>
      </w:r>
      <w:r>
        <w:t>رؤية</w:t>
      </w:r>
      <w:r>
        <w:t xml:space="preserve"> </w:t>
      </w:r>
      <w:r>
        <w:t>النموذج</w:t>
      </w:r>
      <w:r>
        <w:t xml:space="preserve"> </w:t>
      </w:r>
      <w:r>
        <w:t>الاستخلافي</w:t>
      </w:r>
      <w:r>
        <w:t xml:space="preserve">. </w:t>
      </w:r>
      <w:r>
        <w:t>وهذا</w:t>
      </w:r>
      <w:r>
        <w:t xml:space="preserve"> </w:t>
      </w:r>
      <w:r>
        <w:t>التمييز</w:t>
      </w:r>
      <w:r>
        <w:t xml:space="preserve"> </w:t>
      </w:r>
      <w:r>
        <w:t>ليس</w:t>
      </w:r>
      <w:r>
        <w:t xml:space="preserve"> </w:t>
      </w:r>
      <w:r>
        <w:t>تصنيفاً</w:t>
      </w:r>
      <w:r>
        <w:t xml:space="preserve"> </w:t>
      </w:r>
      <w:r>
        <w:t>أكاديمياً</w:t>
      </w:r>
      <w:r>
        <w:t xml:space="preserve"> </w:t>
      </w:r>
      <w:r>
        <w:t>محايداً،</w:t>
      </w:r>
      <w:r>
        <w:t xml:space="preserve"> </w:t>
      </w:r>
      <w:r>
        <w:t>بل</w:t>
      </w:r>
      <w:r>
        <w:t xml:space="preserve"> </w:t>
      </w:r>
      <w:r>
        <w:t>هو</w:t>
      </w:r>
      <w:r>
        <w:t xml:space="preserve"> </w:t>
      </w:r>
      <w:r>
        <w:t>المحدد</w:t>
      </w:r>
      <w:r>
        <w:t xml:space="preserve"> </w:t>
      </w:r>
      <w:r>
        <w:t>الأول</w:t>
      </w:r>
      <w:r>
        <w:t xml:space="preserve"> </w:t>
      </w:r>
      <w:r>
        <w:t>للتوجه</w:t>
      </w:r>
      <w:r>
        <w:t xml:space="preserve"> </w:t>
      </w:r>
      <w:r>
        <w:t>العلاجي</w:t>
      </w:r>
      <w:r>
        <w:t xml:space="preserve"> </w:t>
      </w:r>
      <w:r>
        <w:t>ومسار</w:t>
      </w:r>
      <w:r>
        <w:t xml:space="preserve"> </w:t>
      </w:r>
      <w:r>
        <w:t>التدخل</w:t>
      </w:r>
      <w:r>
        <w:t xml:space="preserve"> </w:t>
      </w:r>
      <w:r>
        <w:t>الإكلينيكي</w:t>
      </w:r>
      <w:r>
        <w:t>:</w:t>
      </w:r>
    </w:p>
    <w:p w14:paraId="71B1572D" w14:textId="77777777" w:rsidR="00E54DF6" w:rsidRDefault="00E54DF6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2800"/>
        <w:gridCol w:w="2400"/>
        <w:gridCol w:w="1926"/>
      </w:tblGrid>
      <w:tr w:rsidR="00E54DF6" w14:paraId="6375394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90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8B3A2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6A48FE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نوع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الذنب</w:t>
            </w:r>
          </w:p>
        </w:tc>
        <w:tc>
          <w:tcPr>
            <w:tcW w:w="280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8B3A2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7F0479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التعريف</w:t>
            </w:r>
          </w:p>
        </w:tc>
        <w:tc>
          <w:tcPr>
            <w:tcW w:w="240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8B3A2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DB8BBE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المؤشرات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الدالة</w:t>
            </w:r>
          </w:p>
        </w:tc>
        <w:tc>
          <w:tcPr>
            <w:tcW w:w="1926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8B3A2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8CE68B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الهدف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العلاجي</w:t>
            </w:r>
          </w:p>
        </w:tc>
      </w:tr>
      <w:tr w:rsidR="00E54DF6" w14:paraId="49475876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322A638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الذنب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الفطري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الصحي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8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34F74E2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شعور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طبيعي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بالندم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بعد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ارتكاب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الخطأ،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يدفع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نحو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التوبة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والإصلاح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والتعويض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A43C0F8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محدد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بفعل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معين،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مؤقت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زمنياً،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يتبعه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سلوك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تعويضي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مباشر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44EACC9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تعزيزه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وتوجيهه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نحو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الفاعلية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الإحسانية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4877A723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1197E9C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الذنب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المرضي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عُقدة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الذنب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8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A1AF50C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شعور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مزمن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مستمر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غير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متناسب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حجم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الفعل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المرتكَب،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يتبعه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إصلاح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أو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تعويض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فعلي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737A70C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منتشر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غير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محدد،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دائم،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مصحوب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بجلد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الذات،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يؤدي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الشلل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النفسي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والانسحاب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D106176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تحويل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طاقته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المحتجزة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فاعلية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إيجابية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5C7A47BE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153B731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الذنب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الوجودي</w:t>
            </w:r>
          </w:p>
        </w:tc>
        <w:tc>
          <w:tcPr>
            <w:tcW w:w="28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3A7A598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شعور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عميق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بالتقصير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تحقيق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الغاية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الوجودية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الكبرى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الاستخلاف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وعمارة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الأرض</w:t>
            </w:r>
            <w:r>
              <w:rPr>
                <w:sz w:val="22"/>
                <w:szCs w:val="22"/>
              </w:rPr>
              <w:t>).</w:t>
            </w:r>
          </w:p>
        </w:tc>
        <w:tc>
          <w:tcPr>
            <w:tcW w:w="24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188AD69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شعور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بالفراغ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الوجودي،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عدم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الإنجاز،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هدر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الإمكانات،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غياب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المعنى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3714BEA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إعادة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توجيه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البوصلة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الوجودية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نحو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رسالة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الحياة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A1F3371" w14:textId="77777777" w:rsidR="00E54DF6" w:rsidRDefault="00E54DF6">
      <w:pPr>
        <w:spacing w:after="240"/>
      </w:pPr>
    </w:p>
    <w:p w14:paraId="7A0553B5" w14:textId="77777777" w:rsidR="00E54DF6" w:rsidRDefault="006A5EAE">
      <w:pPr>
        <w:pStyle w:val="3"/>
        <w:pBdr>
          <w:right w:val="single" w:sz="8" w:space="4" w:color="1A7A6E"/>
        </w:pBdr>
        <w:bidi/>
        <w:jc w:val="right"/>
      </w:pPr>
      <w:r>
        <w:t xml:space="preserve">1.2 </w:t>
      </w:r>
      <w:r>
        <w:t>مفهوم</w:t>
      </w:r>
      <w:r>
        <w:t xml:space="preserve"> "</w:t>
      </w:r>
      <w:r>
        <w:t>النفس</w:t>
      </w:r>
      <w:r>
        <w:t xml:space="preserve"> </w:t>
      </w:r>
      <w:r>
        <w:t>اللوامة</w:t>
      </w:r>
      <w:r>
        <w:t xml:space="preserve">" </w:t>
      </w:r>
      <w:r>
        <w:t>بوصفها</w:t>
      </w:r>
      <w:r>
        <w:t xml:space="preserve"> </w:t>
      </w:r>
      <w:r>
        <w:t>أداة</w:t>
      </w:r>
      <w:r>
        <w:t xml:space="preserve"> </w:t>
      </w:r>
      <w:r>
        <w:t>قياس</w:t>
      </w:r>
    </w:p>
    <w:p w14:paraId="396948E8" w14:textId="77777777" w:rsidR="00E54DF6" w:rsidRDefault="006A5EAE">
      <w:pPr>
        <w:spacing w:after="100" w:line="340" w:lineRule="auto"/>
        <w:ind w:firstLine="360"/>
        <w:jc w:val="both"/>
      </w:pPr>
      <w:r>
        <w:t>في</w:t>
      </w:r>
      <w:r>
        <w:t xml:space="preserve"> </w:t>
      </w:r>
      <w:r>
        <w:t>النموذج</w:t>
      </w:r>
      <w:r>
        <w:t xml:space="preserve"> </w:t>
      </w:r>
      <w:r>
        <w:t>الاستخلافي،</w:t>
      </w:r>
      <w:r>
        <w:t xml:space="preserve"> </w:t>
      </w:r>
      <w:r>
        <w:t>تمثل</w:t>
      </w:r>
      <w:r>
        <w:t xml:space="preserve"> "</w:t>
      </w:r>
      <w:r>
        <w:t>النفس</w:t>
      </w:r>
      <w:r>
        <w:t xml:space="preserve"> </w:t>
      </w:r>
      <w:r>
        <w:t>اللوامة</w:t>
      </w:r>
      <w:r>
        <w:t xml:space="preserve">" </w:t>
      </w:r>
      <w:r>
        <w:t>الوعي</w:t>
      </w:r>
      <w:r>
        <w:t xml:space="preserve"> </w:t>
      </w:r>
      <w:r>
        <w:t>الأخلاقي</w:t>
      </w:r>
      <w:r>
        <w:t xml:space="preserve"> </w:t>
      </w:r>
      <w:r>
        <w:t>والمحاسبة</w:t>
      </w:r>
      <w:r>
        <w:t xml:space="preserve"> </w:t>
      </w:r>
      <w:r>
        <w:t>الذاتية،</w:t>
      </w:r>
      <w:r>
        <w:t xml:space="preserve"> </w:t>
      </w:r>
      <w:r>
        <w:t>وهي</w:t>
      </w:r>
      <w:r>
        <w:t xml:space="preserve"> </w:t>
      </w:r>
      <w:r>
        <w:t>البوابة</w:t>
      </w:r>
      <w:r>
        <w:t xml:space="preserve"> </w:t>
      </w:r>
      <w:r>
        <w:t>الحاسمة</w:t>
      </w:r>
      <w:r>
        <w:t xml:space="preserve"> </w:t>
      </w:r>
      <w:r>
        <w:t>للتحول</w:t>
      </w:r>
      <w:r>
        <w:t xml:space="preserve"> </w:t>
      </w:r>
      <w:r>
        <w:t>من</w:t>
      </w:r>
      <w:r>
        <w:t xml:space="preserve"> </w:t>
      </w:r>
      <w:r>
        <w:t>النفس</w:t>
      </w:r>
      <w:r>
        <w:t xml:space="preserve"> </w:t>
      </w:r>
      <w:r>
        <w:t>الأمارة</w:t>
      </w:r>
      <w:r>
        <w:t xml:space="preserve"> </w:t>
      </w:r>
      <w:r>
        <w:t>بالسوء</w:t>
      </w:r>
      <w:r>
        <w:t xml:space="preserve"> </w:t>
      </w:r>
      <w:r>
        <w:t>إلى</w:t>
      </w:r>
      <w:r>
        <w:t xml:space="preserve"> </w:t>
      </w:r>
      <w:r>
        <w:t>النفس</w:t>
      </w:r>
      <w:r>
        <w:t xml:space="preserve"> </w:t>
      </w:r>
      <w:r>
        <w:t>المطمئنة</w:t>
      </w:r>
      <w:r>
        <w:t xml:space="preserve">. </w:t>
      </w:r>
      <w:r>
        <w:t>وقياس</w:t>
      </w:r>
      <w:r>
        <w:t xml:space="preserve"> </w:t>
      </w:r>
      <w:r>
        <w:t>هذه</w:t>
      </w:r>
      <w:r>
        <w:t xml:space="preserve"> </w:t>
      </w:r>
      <w:r>
        <w:t>النفس</w:t>
      </w:r>
      <w:r>
        <w:t xml:space="preserve"> </w:t>
      </w:r>
      <w:r>
        <w:t>يتطلب</w:t>
      </w:r>
      <w:r>
        <w:t xml:space="preserve"> </w:t>
      </w:r>
      <w:r>
        <w:t>النظر</w:t>
      </w:r>
      <w:r>
        <w:t xml:space="preserve"> </w:t>
      </w:r>
      <w:r>
        <w:t>إلى</w:t>
      </w:r>
      <w:r>
        <w:t xml:space="preserve"> </w:t>
      </w:r>
      <w:r>
        <w:t>أربعة</w:t>
      </w:r>
      <w:r>
        <w:t xml:space="preserve"> </w:t>
      </w:r>
      <w:r>
        <w:t>أبعاد</w:t>
      </w:r>
      <w:r>
        <w:t xml:space="preserve"> </w:t>
      </w:r>
      <w:r>
        <w:t>متكاملة</w:t>
      </w:r>
      <w:r>
        <w:t>:</w:t>
      </w:r>
    </w:p>
    <w:p w14:paraId="171EB364" w14:textId="77777777" w:rsidR="00E54DF6" w:rsidRDefault="00E54DF6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7026"/>
      </w:tblGrid>
      <w:tr w:rsidR="00E54DF6" w14:paraId="5B95FF8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1A7A6E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D4C545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البعد</w:t>
            </w:r>
          </w:p>
        </w:tc>
        <w:tc>
          <w:tcPr>
            <w:tcW w:w="7026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1A7A6E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A0958C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الوصف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التفصيلي</w:t>
            </w:r>
          </w:p>
        </w:tc>
      </w:tr>
      <w:tr w:rsidR="00E54DF6" w14:paraId="5EA4EAA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47834C2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الوعي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بالخطأ</w:t>
            </w:r>
          </w:p>
        </w:tc>
        <w:tc>
          <w:tcPr>
            <w:tcW w:w="70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28CCD18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مدى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إدراك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الفرد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للأخطاء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ارتكبها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وقدرته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تحديدها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بدقة،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دون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إفراط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ولا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تفريط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3AB6CB0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7CB202B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الندم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والأسف</w:t>
            </w:r>
          </w:p>
        </w:tc>
        <w:tc>
          <w:tcPr>
            <w:tcW w:w="70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69E1C77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عمق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مشاعر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الندم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والرغبة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الحقيقية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تصحيح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الخطأ،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ومدى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توظيف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هذه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المشاعر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للتحفيز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للتقييد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7CF0878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197EEE4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الاستعداد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للتوبة</w:t>
            </w:r>
          </w:p>
        </w:tc>
        <w:tc>
          <w:tcPr>
            <w:tcW w:w="70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CB45368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الرغبة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الفعلية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التكفير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والعودة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الصواب،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ومدى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ترجمة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هذه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الرغبة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خطوات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عملية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3EB14BD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28D5D6E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التأثير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السلوك</w:t>
            </w:r>
          </w:p>
        </w:tc>
        <w:tc>
          <w:tcPr>
            <w:tcW w:w="70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4460EC3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كيفية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تأثير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الشعور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بالذنب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قرارات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الفرد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وسلوكياته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المستقبلية،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وهل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يدفعه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الإصلاح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الجمود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32B6903B" w14:textId="77777777" w:rsidR="00E54DF6" w:rsidRDefault="00E54DF6">
      <w:pPr>
        <w:spacing w:after="240"/>
      </w:pPr>
    </w:p>
    <w:p w14:paraId="20C7F237" w14:textId="77777777" w:rsidR="00E54DF6" w:rsidRDefault="006A5EAE">
      <w:pPr>
        <w:pStyle w:val="3"/>
        <w:pBdr>
          <w:right w:val="single" w:sz="8" w:space="4" w:color="B8972A"/>
        </w:pBdr>
        <w:bidi/>
        <w:jc w:val="right"/>
      </w:pPr>
      <w:r>
        <w:rPr>
          <w:color w:val="B8972A"/>
        </w:rPr>
        <w:t xml:space="preserve">1.3 </w:t>
      </w:r>
      <w:r>
        <w:rPr>
          <w:color w:val="B8972A"/>
        </w:rPr>
        <w:t>مفهوم</w:t>
      </w:r>
      <w:r>
        <w:rPr>
          <w:color w:val="B8972A"/>
        </w:rPr>
        <w:t xml:space="preserve"> "</w:t>
      </w:r>
      <w:r>
        <w:rPr>
          <w:color w:val="B8972A"/>
        </w:rPr>
        <w:t>الدين</w:t>
      </w:r>
      <w:r>
        <w:rPr>
          <w:color w:val="B8972A"/>
        </w:rPr>
        <w:t xml:space="preserve"> </w:t>
      </w:r>
      <w:r>
        <w:rPr>
          <w:color w:val="B8972A"/>
        </w:rPr>
        <w:t>النفسي</w:t>
      </w:r>
      <w:r>
        <w:rPr>
          <w:color w:val="B8972A"/>
        </w:rPr>
        <w:t xml:space="preserve">" </w:t>
      </w:r>
      <w:r>
        <w:rPr>
          <w:color w:val="B8972A"/>
        </w:rPr>
        <w:t>كمفتاح</w:t>
      </w:r>
      <w:r>
        <w:rPr>
          <w:color w:val="B8972A"/>
        </w:rPr>
        <w:t xml:space="preserve"> </w:t>
      </w:r>
      <w:r>
        <w:rPr>
          <w:color w:val="B8972A"/>
        </w:rPr>
        <w:t>للقياس</w:t>
      </w:r>
    </w:p>
    <w:p w14:paraId="31A3E619" w14:textId="77777777" w:rsidR="00E54DF6" w:rsidRDefault="006A5EAE">
      <w:pPr>
        <w:spacing w:after="100" w:line="340" w:lineRule="auto"/>
        <w:ind w:firstLine="360"/>
        <w:jc w:val="both"/>
      </w:pPr>
      <w:r>
        <w:t>يُعد</w:t>
      </w:r>
      <w:r>
        <w:t xml:space="preserve"> "</w:t>
      </w:r>
      <w:r>
        <w:t>الدين</w:t>
      </w:r>
      <w:r>
        <w:t xml:space="preserve"> </w:t>
      </w:r>
      <w:r>
        <w:t>النفسي</w:t>
      </w:r>
      <w:r>
        <w:t xml:space="preserve">" </w:t>
      </w:r>
      <w:r>
        <w:t>مفهوماً</w:t>
      </w:r>
      <w:r>
        <w:t xml:space="preserve"> </w:t>
      </w:r>
      <w:r>
        <w:t>مركزياً</w:t>
      </w:r>
      <w:r>
        <w:t xml:space="preserve"> </w:t>
      </w:r>
      <w:r>
        <w:t>في</w:t>
      </w:r>
      <w:r>
        <w:t xml:space="preserve"> </w:t>
      </w:r>
      <w:r>
        <w:t>النموذج،</w:t>
      </w:r>
      <w:r>
        <w:t xml:space="preserve"> </w:t>
      </w:r>
      <w:r>
        <w:t>ويعني</w:t>
      </w:r>
      <w:r>
        <w:t xml:space="preserve"> </w:t>
      </w:r>
      <w:r>
        <w:t>مجموع</w:t>
      </w:r>
      <w:r>
        <w:t xml:space="preserve"> </w:t>
      </w:r>
      <w:r>
        <w:t>الالتزامات</w:t>
      </w:r>
      <w:r>
        <w:t xml:space="preserve"> </w:t>
      </w:r>
      <w:r>
        <w:t>الأخلاقية</w:t>
      </w:r>
      <w:r>
        <w:t xml:space="preserve"> </w:t>
      </w:r>
      <w:r>
        <w:t>والانفعالية</w:t>
      </w:r>
      <w:r>
        <w:t xml:space="preserve"> </w:t>
      </w:r>
      <w:r>
        <w:t>التي</w:t>
      </w:r>
      <w:r>
        <w:t xml:space="preserve"> </w:t>
      </w:r>
      <w:r>
        <w:t>يراها</w:t>
      </w:r>
      <w:r>
        <w:t xml:space="preserve"> </w:t>
      </w:r>
      <w:r>
        <w:t>الفرد</w:t>
      </w:r>
      <w:r>
        <w:t xml:space="preserve"> </w:t>
      </w:r>
      <w:r>
        <w:t>في</w:t>
      </w:r>
      <w:r>
        <w:t xml:space="preserve"> </w:t>
      </w:r>
      <w:r>
        <w:t>ذمته</w:t>
      </w:r>
      <w:r>
        <w:t xml:space="preserve"> – </w:t>
      </w:r>
      <w:r>
        <w:t>سواء</w:t>
      </w:r>
      <w:r>
        <w:t xml:space="preserve"> </w:t>
      </w:r>
      <w:r>
        <w:t>كانت</w:t>
      </w:r>
      <w:r>
        <w:t xml:space="preserve"> </w:t>
      </w:r>
      <w:r>
        <w:t>حقيقية</w:t>
      </w:r>
      <w:r>
        <w:t xml:space="preserve"> </w:t>
      </w:r>
      <w:r>
        <w:t>مترتبة</w:t>
      </w:r>
      <w:r>
        <w:t xml:space="preserve"> </w:t>
      </w:r>
      <w:r>
        <w:t>على</w:t>
      </w:r>
      <w:r>
        <w:t xml:space="preserve"> </w:t>
      </w:r>
      <w:r>
        <w:t>أفعال</w:t>
      </w:r>
      <w:r>
        <w:t xml:space="preserve"> </w:t>
      </w:r>
      <w:r>
        <w:t>محددة،</w:t>
      </w:r>
      <w:r>
        <w:t xml:space="preserve"> </w:t>
      </w:r>
      <w:r>
        <w:t>أو</w:t>
      </w:r>
      <w:r>
        <w:t xml:space="preserve"> </w:t>
      </w:r>
      <w:r>
        <w:t>وهمية</w:t>
      </w:r>
      <w:r>
        <w:t xml:space="preserve"> </w:t>
      </w:r>
      <w:r>
        <w:t>ناتجة</w:t>
      </w:r>
      <w:r>
        <w:t xml:space="preserve"> </w:t>
      </w:r>
      <w:r>
        <w:t>عن</w:t>
      </w:r>
      <w:r>
        <w:t xml:space="preserve"> </w:t>
      </w:r>
      <w:r>
        <w:t>تربية</w:t>
      </w:r>
      <w:r>
        <w:t xml:space="preserve"> </w:t>
      </w:r>
      <w:r>
        <w:t>قاسية</w:t>
      </w:r>
      <w:r>
        <w:t xml:space="preserve"> </w:t>
      </w:r>
      <w:r>
        <w:t>أو</w:t>
      </w:r>
      <w:r>
        <w:t xml:space="preserve"> </w:t>
      </w:r>
      <w:r>
        <w:t>توقعات</w:t>
      </w:r>
      <w:r>
        <w:t xml:space="preserve"> </w:t>
      </w:r>
      <w:r>
        <w:t>غير</w:t>
      </w:r>
      <w:r>
        <w:t xml:space="preserve"> </w:t>
      </w:r>
      <w:r>
        <w:t>واقعية</w:t>
      </w:r>
      <w:r>
        <w:t xml:space="preserve">. </w:t>
      </w:r>
      <w:r>
        <w:t>وقياس</w:t>
      </w:r>
      <w:r>
        <w:t xml:space="preserve"> </w:t>
      </w:r>
      <w:r>
        <w:t>هذا</w:t>
      </w:r>
      <w:r>
        <w:t xml:space="preserve"> </w:t>
      </w:r>
      <w:r>
        <w:t>الدين</w:t>
      </w:r>
      <w:r>
        <w:t xml:space="preserve"> </w:t>
      </w:r>
      <w:r>
        <w:t>يستلزم</w:t>
      </w:r>
      <w:r>
        <w:t xml:space="preserve"> </w:t>
      </w:r>
      <w:r>
        <w:t>تحليل</w:t>
      </w:r>
      <w:r>
        <w:t xml:space="preserve"> </w:t>
      </w:r>
      <w:r>
        <w:t>ثلاثة</w:t>
      </w:r>
      <w:r>
        <w:t xml:space="preserve"> </w:t>
      </w:r>
      <w:r>
        <w:t>عناصر</w:t>
      </w:r>
      <w:r>
        <w:t>:</w:t>
      </w:r>
    </w:p>
    <w:p w14:paraId="77BF16CF" w14:textId="77777777" w:rsidR="00E54DF6" w:rsidRDefault="00E54DF6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7026"/>
      </w:tblGrid>
      <w:tr w:rsidR="00E54DF6" w14:paraId="62C0E28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B8972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DAF935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العنصر</w:t>
            </w:r>
          </w:p>
        </w:tc>
        <w:tc>
          <w:tcPr>
            <w:tcW w:w="7026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B8972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9769C2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التساؤل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التشخيصي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الجوهري</w:t>
            </w:r>
          </w:p>
        </w:tc>
      </w:tr>
      <w:tr w:rsidR="00E54DF6" w14:paraId="21395BA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CC072CD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مصدر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الدين</w:t>
            </w:r>
          </w:p>
        </w:tc>
        <w:tc>
          <w:tcPr>
            <w:tcW w:w="70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E00D6B3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هل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هو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دين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حقيقي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خطأ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ارتكبه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الفرد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فعلاً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أم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دين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وهمي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نتيجة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إسقاطات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أو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توقعات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مثالية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مستحيلة</w:t>
            </w:r>
            <w:r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؟</w:t>
            </w:r>
          </w:p>
        </w:tc>
      </w:tr>
      <w:tr w:rsidR="00E54DF6" w14:paraId="374028C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07E1293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حجم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الدين</w:t>
            </w:r>
          </w:p>
        </w:tc>
        <w:tc>
          <w:tcPr>
            <w:tcW w:w="70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F9B635F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مدى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تضخمه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أو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انكماشه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وعي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الفرد،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ومدى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استحواذه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مساحة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التفكير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اليومي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536AE27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369181C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قابلية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السداد</w:t>
            </w:r>
          </w:p>
        </w:tc>
        <w:tc>
          <w:tcPr>
            <w:tcW w:w="70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1CEBE64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مدى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قدرة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الفرد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التوبة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أو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التعويض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أو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الإصلاح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الفعلي،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ومدى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إيمانه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بإمكانية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التحرر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هذا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الدين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467EA46E" w14:textId="77777777" w:rsidR="00E54DF6" w:rsidRDefault="00E54DF6">
      <w:pPr>
        <w:spacing w:after="240"/>
      </w:pPr>
    </w:p>
    <w:p w14:paraId="0376E875" w14:textId="77777777" w:rsidR="00E54DF6" w:rsidRDefault="006A5EAE">
      <w:pPr>
        <w:pStyle w:val="1"/>
        <w:pBdr>
          <w:bottom w:val="single" w:sz="6" w:space="4" w:color="B8972A"/>
        </w:pBdr>
        <w:bidi/>
        <w:jc w:val="center"/>
      </w:pPr>
      <w:r>
        <w:t>ثانياً</w:t>
      </w:r>
      <w:r>
        <w:t xml:space="preserve">: </w:t>
      </w:r>
      <w:r>
        <w:t>بناء</w:t>
      </w:r>
      <w:r>
        <w:t xml:space="preserve"> </w:t>
      </w:r>
      <w:r>
        <w:t>أداة</w:t>
      </w:r>
      <w:r>
        <w:t xml:space="preserve"> </w:t>
      </w:r>
      <w:r>
        <w:t>القياس</w:t>
      </w:r>
      <w:r>
        <w:t xml:space="preserve"> – </w:t>
      </w:r>
      <w:r>
        <w:t>المقياس</w:t>
      </w:r>
      <w:r>
        <w:t xml:space="preserve"> </w:t>
      </w:r>
      <w:r>
        <w:t>الذاتي</w:t>
      </w:r>
      <w:r>
        <w:t xml:space="preserve"> </w:t>
      </w:r>
      <w:r>
        <w:t>متعدد</w:t>
      </w:r>
      <w:r>
        <w:t xml:space="preserve"> </w:t>
      </w:r>
      <w:r>
        <w:t>الأبعاد</w:t>
      </w:r>
    </w:p>
    <w:tbl>
      <w:tblPr>
        <w:tblW w:w="902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E54DF6" w14:paraId="08CE05CD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6" w:space="0" w:color="1A7A6E"/>
              <w:left w:val="single" w:sz="18" w:space="0" w:color="1A7A6E"/>
              <w:bottom w:val="single" w:sz="6" w:space="0" w:color="1A7A6E"/>
              <w:right w:val="single" w:sz="6" w:space="0" w:color="1A7A6E"/>
            </w:tcBorders>
            <w:shd w:val="clear" w:color="auto" w:fill="E0F2F1"/>
            <w:tcMar>
              <w:top w:w="140" w:type="dxa"/>
              <w:left w:w="300" w:type="dxa"/>
              <w:bottom w:w="140" w:type="dxa"/>
              <w:right w:w="300" w:type="dxa"/>
            </w:tcMar>
          </w:tcPr>
          <w:p w14:paraId="03C0717A" w14:textId="77777777" w:rsidR="00E54DF6" w:rsidRDefault="006A5EAE">
            <w:pPr>
              <w:spacing w:line="320" w:lineRule="auto"/>
              <w:jc w:val="right"/>
            </w:pPr>
            <w:r>
              <w:t>يتكون</w:t>
            </w:r>
            <w:r>
              <w:t xml:space="preserve"> </w:t>
            </w:r>
            <w:r>
              <w:t>المقياس</w:t>
            </w:r>
            <w:r>
              <w:t xml:space="preserve"> </w:t>
            </w:r>
            <w:r>
              <w:t>من</w:t>
            </w:r>
            <w:r>
              <w:t xml:space="preserve"> </w:t>
            </w:r>
            <w:r>
              <w:t>خمسة</w:t>
            </w:r>
            <w:r>
              <w:t xml:space="preserve"> </w:t>
            </w:r>
            <w:r>
              <w:t>أبعاد</w:t>
            </w:r>
            <w:r>
              <w:t xml:space="preserve"> </w:t>
            </w:r>
            <w:r>
              <w:t>رئيسة،</w:t>
            </w:r>
            <w:r>
              <w:t xml:space="preserve"> </w:t>
            </w:r>
            <w:r>
              <w:t>يحتوي</w:t>
            </w:r>
            <w:r>
              <w:t xml:space="preserve"> </w:t>
            </w:r>
            <w:r>
              <w:t>كل</w:t>
            </w:r>
            <w:r>
              <w:t xml:space="preserve"> </w:t>
            </w:r>
            <w:r>
              <w:t>بعد</w:t>
            </w:r>
            <w:r>
              <w:t xml:space="preserve"> </w:t>
            </w:r>
            <w:r>
              <w:t>منها</w:t>
            </w:r>
            <w:r>
              <w:t xml:space="preserve"> </w:t>
            </w:r>
            <w:r>
              <w:t>على</w:t>
            </w:r>
            <w:r>
              <w:t xml:space="preserve"> </w:t>
            </w:r>
            <w:r>
              <w:t>خمس</w:t>
            </w:r>
            <w:r>
              <w:t xml:space="preserve"> </w:t>
            </w:r>
            <w:r>
              <w:t>عبارات،</w:t>
            </w:r>
            <w:r>
              <w:t xml:space="preserve"> </w:t>
            </w:r>
            <w:r>
              <w:t>ويُستخدم</w:t>
            </w:r>
            <w:r>
              <w:t xml:space="preserve"> </w:t>
            </w:r>
            <w:r>
              <w:t>مقياس</w:t>
            </w:r>
            <w:r>
              <w:t xml:space="preserve"> </w:t>
            </w:r>
            <w:r>
              <w:t>ليكرت</w:t>
            </w:r>
            <w:r>
              <w:t xml:space="preserve"> </w:t>
            </w:r>
            <w:r>
              <w:t>الخماسي</w:t>
            </w:r>
            <w:r>
              <w:t xml:space="preserve"> (</w:t>
            </w:r>
            <w:r>
              <w:t>من</w:t>
            </w:r>
            <w:r>
              <w:t xml:space="preserve"> 1 = </w:t>
            </w:r>
            <w:r>
              <w:t>لا</w:t>
            </w:r>
            <w:r>
              <w:t xml:space="preserve"> </w:t>
            </w:r>
            <w:r>
              <w:t>أبداً،</w:t>
            </w:r>
            <w:r>
              <w:t xml:space="preserve"> </w:t>
            </w:r>
            <w:r>
              <w:t>إلى</w:t>
            </w:r>
            <w:r>
              <w:t xml:space="preserve"> 5 = </w:t>
            </w:r>
            <w:r>
              <w:t>دائماً</w:t>
            </w:r>
            <w:r>
              <w:t xml:space="preserve">) </w:t>
            </w:r>
            <w:r>
              <w:t>لتقدير</w:t>
            </w:r>
            <w:r>
              <w:t xml:space="preserve"> </w:t>
            </w:r>
            <w:r>
              <w:t>الاستجابة</w:t>
            </w:r>
            <w:r>
              <w:t>.</w:t>
            </w:r>
          </w:p>
        </w:tc>
      </w:tr>
    </w:tbl>
    <w:p w14:paraId="62C150F4" w14:textId="77777777" w:rsidR="00E54DF6" w:rsidRDefault="00E54DF6">
      <w:pPr>
        <w:spacing w:after="120"/>
      </w:pPr>
    </w:p>
    <w:p w14:paraId="2D4B856C" w14:textId="77777777" w:rsidR="00E54DF6" w:rsidRDefault="006A5EAE">
      <w:pPr>
        <w:pStyle w:val="3"/>
        <w:pBdr>
          <w:right w:val="single" w:sz="8" w:space="4" w:color="2E5FA3"/>
        </w:pBdr>
        <w:bidi/>
        <w:jc w:val="right"/>
      </w:pPr>
      <w:r>
        <w:rPr>
          <w:color w:val="2E5FA3"/>
        </w:rPr>
        <w:t>البعد</w:t>
      </w:r>
      <w:r>
        <w:rPr>
          <w:color w:val="2E5FA3"/>
        </w:rPr>
        <w:t xml:space="preserve"> </w:t>
      </w:r>
      <w:r>
        <w:rPr>
          <w:color w:val="2E5FA3"/>
        </w:rPr>
        <w:t>الأول</w:t>
      </w:r>
      <w:r>
        <w:rPr>
          <w:color w:val="2E5FA3"/>
        </w:rPr>
        <w:t xml:space="preserve">: </w:t>
      </w:r>
      <w:r>
        <w:rPr>
          <w:color w:val="2E5FA3"/>
        </w:rPr>
        <w:t>الوعي</w:t>
      </w:r>
      <w:r>
        <w:rPr>
          <w:color w:val="2E5FA3"/>
        </w:rPr>
        <w:t xml:space="preserve"> </w:t>
      </w:r>
      <w:r>
        <w:rPr>
          <w:color w:val="2E5FA3"/>
        </w:rPr>
        <w:t>بالخطأ</w:t>
      </w:r>
    </w:p>
    <w:p w14:paraId="454A3F79" w14:textId="77777777" w:rsidR="00E54DF6" w:rsidRDefault="006A5EAE">
      <w:pPr>
        <w:spacing w:after="100" w:line="340" w:lineRule="auto"/>
        <w:ind w:firstLine="360"/>
        <w:jc w:val="both"/>
      </w:pPr>
      <w:r>
        <w:t>يقيس</w:t>
      </w:r>
      <w:r>
        <w:t xml:space="preserve"> </w:t>
      </w:r>
      <w:r>
        <w:t>هذا</w:t>
      </w:r>
      <w:r>
        <w:t xml:space="preserve"> </w:t>
      </w:r>
      <w:r>
        <w:t>البعد</w:t>
      </w:r>
      <w:r>
        <w:t xml:space="preserve"> </w:t>
      </w:r>
      <w:r>
        <w:t>مدى</w:t>
      </w:r>
      <w:r>
        <w:t xml:space="preserve"> </w:t>
      </w:r>
      <w:r>
        <w:t>قدرة</w:t>
      </w:r>
      <w:r>
        <w:t xml:space="preserve"> </w:t>
      </w:r>
      <w:r>
        <w:t>الفرد</w:t>
      </w:r>
      <w:r>
        <w:t xml:space="preserve"> </w:t>
      </w:r>
      <w:r>
        <w:t>على</w:t>
      </w:r>
      <w:r>
        <w:t xml:space="preserve"> </w:t>
      </w:r>
      <w:r>
        <w:t>التعرف</w:t>
      </w:r>
      <w:r>
        <w:t xml:space="preserve"> </w:t>
      </w:r>
      <w:r>
        <w:t>على</w:t>
      </w:r>
      <w:r>
        <w:t xml:space="preserve"> </w:t>
      </w:r>
      <w:r>
        <w:t>أخطائه</w:t>
      </w:r>
      <w:r>
        <w:t xml:space="preserve"> </w:t>
      </w:r>
      <w:r>
        <w:t>وتحميل</w:t>
      </w:r>
      <w:r>
        <w:t xml:space="preserve"> </w:t>
      </w:r>
      <w:r>
        <w:t>نفسه</w:t>
      </w:r>
      <w:r>
        <w:t xml:space="preserve"> </w:t>
      </w:r>
      <w:r>
        <w:t>المسؤولية</w:t>
      </w:r>
      <w:r>
        <w:t xml:space="preserve"> </w:t>
      </w:r>
      <w:r>
        <w:t>المناسبة</w:t>
      </w:r>
      <w:r>
        <w:t xml:space="preserve"> – </w:t>
      </w:r>
      <w:r>
        <w:t>دون</w:t>
      </w:r>
      <w:r>
        <w:t xml:space="preserve"> </w:t>
      </w:r>
      <w:r>
        <w:t>إفراط</w:t>
      </w:r>
      <w:r>
        <w:t xml:space="preserve"> </w:t>
      </w:r>
      <w:r>
        <w:t>يصل</w:t>
      </w:r>
      <w:r>
        <w:t xml:space="preserve"> </w:t>
      </w:r>
      <w:r>
        <w:t>إلى</w:t>
      </w:r>
      <w:r>
        <w:t xml:space="preserve"> </w:t>
      </w:r>
      <w:r>
        <w:t>جلد</w:t>
      </w:r>
      <w:r>
        <w:t xml:space="preserve"> </w:t>
      </w:r>
      <w:r>
        <w:t>الذات،</w:t>
      </w:r>
      <w:r>
        <w:t xml:space="preserve"> </w:t>
      </w:r>
      <w:r>
        <w:t>ودون</w:t>
      </w:r>
      <w:r>
        <w:t xml:space="preserve"> </w:t>
      </w:r>
      <w:r>
        <w:t>تفريط</w:t>
      </w:r>
      <w:r>
        <w:t xml:space="preserve"> </w:t>
      </w:r>
      <w:r>
        <w:t>يصل</w:t>
      </w:r>
      <w:r>
        <w:t xml:space="preserve"> </w:t>
      </w:r>
      <w:r>
        <w:t>إلى</w:t>
      </w:r>
      <w:r>
        <w:t xml:space="preserve"> </w:t>
      </w:r>
      <w:r>
        <w:t>الإنكار</w:t>
      </w:r>
      <w:r>
        <w:t xml:space="preserve"> </w:t>
      </w:r>
      <w:r>
        <w:t>أو</w:t>
      </w:r>
      <w:r>
        <w:t xml:space="preserve"> </w:t>
      </w:r>
      <w:r>
        <w:t>التبرير</w:t>
      </w:r>
      <w:r>
        <w:t>.</w:t>
      </w:r>
    </w:p>
    <w:p w14:paraId="4C71EA7C" w14:textId="77777777" w:rsidR="00E54DF6" w:rsidRDefault="00E54DF6">
      <w:pPr>
        <w:spacing w:after="120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960"/>
        <w:gridCol w:w="960"/>
        <w:gridCol w:w="960"/>
        <w:gridCol w:w="960"/>
        <w:gridCol w:w="960"/>
      </w:tblGrid>
      <w:tr w:rsidR="00E54DF6" w14:paraId="00DC320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20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3D759B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العبارة</w:t>
            </w:r>
          </w:p>
        </w:tc>
        <w:tc>
          <w:tcPr>
            <w:tcW w:w="96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D59DFD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لا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أبداً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(1)</w:t>
            </w:r>
          </w:p>
        </w:tc>
        <w:tc>
          <w:tcPr>
            <w:tcW w:w="96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1AD536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نادراً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(2)</w:t>
            </w:r>
          </w:p>
        </w:tc>
        <w:tc>
          <w:tcPr>
            <w:tcW w:w="96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7284CF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أحياناً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(3)</w:t>
            </w:r>
          </w:p>
        </w:tc>
        <w:tc>
          <w:tcPr>
            <w:tcW w:w="96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5DCD59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كثيراً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(4)</w:t>
            </w:r>
          </w:p>
        </w:tc>
        <w:tc>
          <w:tcPr>
            <w:tcW w:w="96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9B8221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دائماً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(5)</w:t>
            </w:r>
          </w:p>
        </w:tc>
      </w:tr>
      <w:tr w:rsidR="00E54DF6" w14:paraId="226F7FBA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A785B76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أُلاحظ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بسرعة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حين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أُخطئ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حق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الآخرين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6598FB1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4EA45C5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A8344D6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8F492A9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9AB0F1C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</w:tr>
      <w:tr w:rsidR="00E54DF6" w14:paraId="51FFBC5E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A83B689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أميل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تحميل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نفسي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مسؤولية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أكبر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مما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ينبغي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9FE6B31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0630896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24D3328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6B03A6E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1BE70F2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</w:tr>
      <w:tr w:rsidR="00E54DF6" w14:paraId="35FC50F8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AEA54CA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أجد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صعوبة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الاعتراف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بأخطائي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للآخرين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AC39FC6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DD55953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CD0C2A9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FC88A76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B74AC22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</w:tr>
      <w:tr w:rsidR="00E54DF6" w14:paraId="4544E66A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BBB11E9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حين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أُخطئ،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أعرف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بدقة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الذي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كان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ينبغي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أفعله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2AAECFD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2527B7B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157E1CC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37E06DB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4D9DECB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</w:tr>
      <w:tr w:rsidR="00E54DF6" w14:paraId="63140EE3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F485415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أشعر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أنني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أتحمل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مسؤولية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أخطاء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علاقة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بها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4CEB932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9A3678A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CC7F1B2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D902E54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F4E1F50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</w:tr>
    </w:tbl>
    <w:p w14:paraId="138BF79B" w14:textId="77777777" w:rsidR="00E54DF6" w:rsidRDefault="00E54DF6">
      <w:pPr>
        <w:spacing w:after="240"/>
      </w:pPr>
    </w:p>
    <w:p w14:paraId="7BA6A050" w14:textId="77777777" w:rsidR="00E54DF6" w:rsidRDefault="006A5EAE">
      <w:pPr>
        <w:pStyle w:val="3"/>
        <w:pBdr>
          <w:right w:val="single" w:sz="8" w:space="4" w:color="2E5FA3"/>
        </w:pBdr>
        <w:bidi/>
        <w:jc w:val="right"/>
      </w:pPr>
      <w:r>
        <w:rPr>
          <w:color w:val="2E5FA3"/>
        </w:rPr>
        <w:t>البعد</w:t>
      </w:r>
      <w:r>
        <w:rPr>
          <w:color w:val="2E5FA3"/>
        </w:rPr>
        <w:t xml:space="preserve"> </w:t>
      </w:r>
      <w:r>
        <w:rPr>
          <w:color w:val="2E5FA3"/>
        </w:rPr>
        <w:t>الثاني</w:t>
      </w:r>
      <w:r>
        <w:rPr>
          <w:color w:val="2E5FA3"/>
        </w:rPr>
        <w:t xml:space="preserve">: </w:t>
      </w:r>
      <w:r>
        <w:rPr>
          <w:color w:val="2E5FA3"/>
        </w:rPr>
        <w:t>الندم</w:t>
      </w:r>
      <w:r>
        <w:rPr>
          <w:color w:val="2E5FA3"/>
        </w:rPr>
        <w:t xml:space="preserve"> </w:t>
      </w:r>
      <w:r>
        <w:rPr>
          <w:color w:val="2E5FA3"/>
        </w:rPr>
        <w:t>والأسف</w:t>
      </w:r>
    </w:p>
    <w:p w14:paraId="4261274E" w14:textId="77777777" w:rsidR="00E54DF6" w:rsidRDefault="006A5EAE">
      <w:pPr>
        <w:spacing w:after="100" w:line="340" w:lineRule="auto"/>
        <w:ind w:firstLine="360"/>
        <w:jc w:val="both"/>
      </w:pPr>
      <w:r>
        <w:t>يقيس</w:t>
      </w:r>
      <w:r>
        <w:t xml:space="preserve"> </w:t>
      </w:r>
      <w:r>
        <w:t>هذا</w:t>
      </w:r>
      <w:r>
        <w:t xml:space="preserve"> </w:t>
      </w:r>
      <w:r>
        <w:t>البعد</w:t>
      </w:r>
      <w:r>
        <w:t xml:space="preserve"> </w:t>
      </w:r>
      <w:r>
        <w:t>عمق</w:t>
      </w:r>
      <w:r>
        <w:t xml:space="preserve"> </w:t>
      </w:r>
      <w:r>
        <w:t>المشاعر</w:t>
      </w:r>
      <w:r>
        <w:t xml:space="preserve"> </w:t>
      </w:r>
      <w:r>
        <w:t>المرتبطة</w:t>
      </w:r>
      <w:r>
        <w:t xml:space="preserve"> </w:t>
      </w:r>
      <w:r>
        <w:t>بالذنب</w:t>
      </w:r>
      <w:r>
        <w:t xml:space="preserve"> </w:t>
      </w:r>
      <w:r>
        <w:t>وشدتها،</w:t>
      </w:r>
      <w:r>
        <w:t xml:space="preserve"> </w:t>
      </w:r>
      <w:r>
        <w:t>ومدى</w:t>
      </w:r>
      <w:r>
        <w:t xml:space="preserve"> </w:t>
      </w:r>
      <w:r>
        <w:t>توظيف</w:t>
      </w:r>
      <w:r>
        <w:t xml:space="preserve"> </w:t>
      </w:r>
      <w:r>
        <w:t>هذه</w:t>
      </w:r>
      <w:r>
        <w:t xml:space="preserve"> </w:t>
      </w:r>
      <w:r>
        <w:t>المشاعر</w:t>
      </w:r>
      <w:r>
        <w:t xml:space="preserve"> </w:t>
      </w:r>
      <w:r>
        <w:t>للتحفيز</w:t>
      </w:r>
      <w:r>
        <w:t xml:space="preserve"> </w:t>
      </w:r>
      <w:r>
        <w:t>لا</w:t>
      </w:r>
      <w:r>
        <w:t xml:space="preserve"> </w:t>
      </w:r>
      <w:r>
        <w:t>للتقييد</w:t>
      </w:r>
      <w:r>
        <w:t xml:space="preserve"> </w:t>
      </w:r>
      <w:r>
        <w:t>والشلل</w:t>
      </w:r>
      <w:r>
        <w:t>.</w:t>
      </w:r>
    </w:p>
    <w:p w14:paraId="242DBA1F" w14:textId="77777777" w:rsidR="00E54DF6" w:rsidRDefault="00E54DF6">
      <w:pPr>
        <w:spacing w:after="120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960"/>
        <w:gridCol w:w="960"/>
        <w:gridCol w:w="960"/>
        <w:gridCol w:w="960"/>
        <w:gridCol w:w="960"/>
      </w:tblGrid>
      <w:tr w:rsidR="00E54DF6" w14:paraId="1223820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20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4A087D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العبارة</w:t>
            </w:r>
          </w:p>
        </w:tc>
        <w:tc>
          <w:tcPr>
            <w:tcW w:w="96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3452FD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لا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أبداً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(1)</w:t>
            </w:r>
          </w:p>
        </w:tc>
        <w:tc>
          <w:tcPr>
            <w:tcW w:w="96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609ADD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نادراً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(2)</w:t>
            </w:r>
          </w:p>
        </w:tc>
        <w:tc>
          <w:tcPr>
            <w:tcW w:w="96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21D9CA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أحياناً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(3)</w:t>
            </w:r>
          </w:p>
        </w:tc>
        <w:tc>
          <w:tcPr>
            <w:tcW w:w="96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ACFB7E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كثيراً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(4)</w:t>
            </w:r>
          </w:p>
        </w:tc>
        <w:tc>
          <w:tcPr>
            <w:tcW w:w="96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38D3D6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دائماً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(5)</w:t>
            </w:r>
          </w:p>
        </w:tc>
      </w:tr>
      <w:tr w:rsidR="00E54DF6" w14:paraId="2C0EE6A0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73FEC61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أشعر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بندم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شديد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حين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أُخطئ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حق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الآخرين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A5C3B06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F5143B2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B9F00CC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DEE52A0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AE486A8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</w:tr>
      <w:tr w:rsidR="00E54DF6" w14:paraId="533319CB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2B24AE3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أتمنى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لو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أستطيع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العودة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بالزمن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لأُصلح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أفسدت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CEFBA3D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3C86C7C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AF69EF9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23D8CB3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E4B8B7E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</w:tr>
      <w:tr w:rsidR="00E54DF6" w14:paraId="065B0B44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A716359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يستمر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شعوري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بالندم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فترة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طويلة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بعد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وقوع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الخطأ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AFD4F09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2CDCFDC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CABD841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7940B55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583A4ED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</w:tr>
      <w:tr w:rsidR="00E54DF6" w14:paraId="79623D78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DCBEA25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أجد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صعوبة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مسامحة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نفسي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حين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أُخطئ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2E2815B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68959E7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E4A9E3A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FA4F075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5A9AD18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</w:tr>
      <w:tr w:rsidR="00E54DF6" w14:paraId="334E83AB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8DD16EF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الندم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الذي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أشعر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يدفعني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تغيير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سلوكي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نحو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الأفضل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4C5AFB4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EF28747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93C5E14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BF1C9FA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5DE7C2C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</w:tr>
    </w:tbl>
    <w:p w14:paraId="661E0F3C" w14:textId="77777777" w:rsidR="00E54DF6" w:rsidRDefault="00E54DF6">
      <w:pPr>
        <w:spacing w:after="240"/>
      </w:pPr>
    </w:p>
    <w:p w14:paraId="2A3B6204" w14:textId="77777777" w:rsidR="00E54DF6" w:rsidRDefault="006A5EAE">
      <w:pPr>
        <w:pStyle w:val="3"/>
        <w:pBdr>
          <w:right w:val="single" w:sz="8" w:space="4" w:color="2E5FA3"/>
        </w:pBdr>
        <w:bidi/>
        <w:jc w:val="right"/>
      </w:pPr>
      <w:r>
        <w:rPr>
          <w:color w:val="2E5FA3"/>
        </w:rPr>
        <w:t>البعد</w:t>
      </w:r>
      <w:r>
        <w:rPr>
          <w:color w:val="2E5FA3"/>
        </w:rPr>
        <w:t xml:space="preserve"> </w:t>
      </w:r>
      <w:r>
        <w:rPr>
          <w:color w:val="2E5FA3"/>
        </w:rPr>
        <w:t>الثالث</w:t>
      </w:r>
      <w:r>
        <w:rPr>
          <w:color w:val="2E5FA3"/>
        </w:rPr>
        <w:t xml:space="preserve">: </w:t>
      </w:r>
      <w:r>
        <w:rPr>
          <w:color w:val="2E5FA3"/>
        </w:rPr>
        <w:t>الاستعداد</w:t>
      </w:r>
      <w:r>
        <w:rPr>
          <w:color w:val="2E5FA3"/>
        </w:rPr>
        <w:t xml:space="preserve"> </w:t>
      </w:r>
      <w:r>
        <w:rPr>
          <w:color w:val="2E5FA3"/>
        </w:rPr>
        <w:t>للتوبة</w:t>
      </w:r>
      <w:r>
        <w:rPr>
          <w:color w:val="2E5FA3"/>
        </w:rPr>
        <w:t xml:space="preserve"> </w:t>
      </w:r>
      <w:r>
        <w:rPr>
          <w:color w:val="2E5FA3"/>
        </w:rPr>
        <w:t>والإصلاح</w:t>
      </w:r>
    </w:p>
    <w:p w14:paraId="432BF88A" w14:textId="77777777" w:rsidR="00E54DF6" w:rsidRDefault="006A5EAE">
      <w:pPr>
        <w:spacing w:after="100" w:line="340" w:lineRule="auto"/>
        <w:ind w:firstLine="360"/>
        <w:jc w:val="both"/>
      </w:pPr>
      <w:r>
        <w:t>يقيس</w:t>
      </w:r>
      <w:r>
        <w:t xml:space="preserve"> </w:t>
      </w:r>
      <w:r>
        <w:t>هذا</w:t>
      </w:r>
      <w:r>
        <w:t xml:space="preserve"> </w:t>
      </w:r>
      <w:r>
        <w:t>البعد</w:t>
      </w:r>
      <w:r>
        <w:t xml:space="preserve"> </w:t>
      </w:r>
      <w:r>
        <w:t>مدى</w:t>
      </w:r>
      <w:r>
        <w:t xml:space="preserve"> </w:t>
      </w:r>
      <w:r>
        <w:t>استعداد</w:t>
      </w:r>
      <w:r>
        <w:t xml:space="preserve"> </w:t>
      </w:r>
      <w:r>
        <w:t>الفرد</w:t>
      </w:r>
      <w:r>
        <w:t xml:space="preserve"> </w:t>
      </w:r>
      <w:r>
        <w:t>للتحول</w:t>
      </w:r>
      <w:r>
        <w:t xml:space="preserve"> </w:t>
      </w:r>
      <w:r>
        <w:t>من</w:t>
      </w:r>
      <w:r>
        <w:t xml:space="preserve"> </w:t>
      </w:r>
      <w:r>
        <w:t>الندم</w:t>
      </w:r>
      <w:r>
        <w:t xml:space="preserve"> </w:t>
      </w:r>
      <w:r>
        <w:t>السلبي</w:t>
      </w:r>
      <w:r>
        <w:t xml:space="preserve"> </w:t>
      </w:r>
      <w:r>
        <w:t>إلى</w:t>
      </w:r>
      <w:r>
        <w:t xml:space="preserve"> </w:t>
      </w:r>
      <w:r>
        <w:t>الفعل</w:t>
      </w:r>
      <w:r>
        <w:t xml:space="preserve"> </w:t>
      </w:r>
      <w:r>
        <w:t>التعويضي</w:t>
      </w:r>
      <w:r>
        <w:t xml:space="preserve"> </w:t>
      </w:r>
      <w:r>
        <w:t>البنّاء،</w:t>
      </w:r>
      <w:r>
        <w:t xml:space="preserve"> </w:t>
      </w:r>
      <w:r>
        <w:t>ومدى</w:t>
      </w:r>
      <w:r>
        <w:t xml:space="preserve"> </w:t>
      </w:r>
      <w:r>
        <w:t>إيمانه</w:t>
      </w:r>
      <w:r>
        <w:t xml:space="preserve"> </w:t>
      </w:r>
      <w:r>
        <w:t>بإمكانية</w:t>
      </w:r>
      <w:r>
        <w:t xml:space="preserve"> </w:t>
      </w:r>
      <w:r>
        <w:t>التغيير</w:t>
      </w:r>
      <w:r>
        <w:t>.</w:t>
      </w:r>
    </w:p>
    <w:p w14:paraId="08EA8BBF" w14:textId="77777777" w:rsidR="00E54DF6" w:rsidRDefault="00E54DF6">
      <w:pPr>
        <w:spacing w:after="120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960"/>
        <w:gridCol w:w="960"/>
        <w:gridCol w:w="960"/>
        <w:gridCol w:w="960"/>
        <w:gridCol w:w="960"/>
      </w:tblGrid>
      <w:tr w:rsidR="00E54DF6" w14:paraId="2F84C29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20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FFC80C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العبارة</w:t>
            </w:r>
          </w:p>
        </w:tc>
        <w:tc>
          <w:tcPr>
            <w:tcW w:w="96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AA4DE5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لا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أبداً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(1)</w:t>
            </w:r>
          </w:p>
        </w:tc>
        <w:tc>
          <w:tcPr>
            <w:tcW w:w="96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7B4CB7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نادراً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(2)</w:t>
            </w:r>
          </w:p>
        </w:tc>
        <w:tc>
          <w:tcPr>
            <w:tcW w:w="96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3AF25B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أحياناً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(3)</w:t>
            </w:r>
          </w:p>
        </w:tc>
        <w:tc>
          <w:tcPr>
            <w:tcW w:w="96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7059CA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كثيراً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(4)</w:t>
            </w:r>
          </w:p>
        </w:tc>
        <w:tc>
          <w:tcPr>
            <w:tcW w:w="96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314DDB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دائماً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(5)</w:t>
            </w:r>
          </w:p>
        </w:tc>
      </w:tr>
      <w:tr w:rsidR="00E54DF6" w14:paraId="613A5BC8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32A1A9C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حين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أُخطئ،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أسعى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فوراً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لتعويض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أخطأت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حقه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14BA0E5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D68634E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8B699AE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03262BA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8027475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</w:tr>
      <w:tr w:rsidR="00E54DF6" w14:paraId="0AB11832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6DFF91A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أؤمن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بأن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الخطأ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يمكن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يكون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بداية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لخير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أكبر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9640E13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E7CA825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F4B8AF5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01E81B0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D622EFB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</w:tr>
      <w:tr w:rsidR="00E54DF6" w14:paraId="5D57F046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6F9F4CE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أجد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صعوبة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اتخاذ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خطوات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عملية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لإصلاح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أخطائي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E3156FA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5E2B459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52D9A04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17A6391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F4AA2E5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</w:tr>
      <w:tr w:rsidR="00E54DF6" w14:paraId="3FC2D33C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1A99968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أشعر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التوبة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مفتوحة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لكل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يرغب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العودة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26ED471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0D8CC97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82D9904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8541855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D361B52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</w:tr>
      <w:tr w:rsidR="00E54DF6" w14:paraId="1BDE468E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02E7259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حين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أُخطئ،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أتخذ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قراراً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صادقاً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بعدم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تكرار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الخطأ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0E59A1A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3557BCA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17AAB89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A1359C2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3674567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</w:tr>
    </w:tbl>
    <w:p w14:paraId="394569A9" w14:textId="77777777" w:rsidR="00E54DF6" w:rsidRDefault="00E54DF6">
      <w:pPr>
        <w:spacing w:after="240"/>
      </w:pPr>
    </w:p>
    <w:p w14:paraId="36F35B73" w14:textId="77777777" w:rsidR="00E54DF6" w:rsidRDefault="006A5EAE">
      <w:pPr>
        <w:pStyle w:val="3"/>
        <w:pBdr>
          <w:right w:val="single" w:sz="8" w:space="4" w:color="2E5FA3"/>
        </w:pBdr>
        <w:bidi/>
        <w:jc w:val="right"/>
      </w:pPr>
      <w:r>
        <w:rPr>
          <w:color w:val="2E5FA3"/>
        </w:rPr>
        <w:t>البعد</w:t>
      </w:r>
      <w:r>
        <w:rPr>
          <w:color w:val="2E5FA3"/>
        </w:rPr>
        <w:t xml:space="preserve"> </w:t>
      </w:r>
      <w:r>
        <w:rPr>
          <w:color w:val="2E5FA3"/>
        </w:rPr>
        <w:t>الرابع</w:t>
      </w:r>
      <w:r>
        <w:rPr>
          <w:color w:val="2E5FA3"/>
        </w:rPr>
        <w:t xml:space="preserve">: </w:t>
      </w:r>
      <w:r>
        <w:rPr>
          <w:color w:val="2E5FA3"/>
        </w:rPr>
        <w:t>التأثير</w:t>
      </w:r>
      <w:r>
        <w:rPr>
          <w:color w:val="2E5FA3"/>
        </w:rPr>
        <w:t xml:space="preserve"> </w:t>
      </w:r>
      <w:r>
        <w:rPr>
          <w:color w:val="2E5FA3"/>
        </w:rPr>
        <w:t>الوجودي</w:t>
      </w:r>
    </w:p>
    <w:p w14:paraId="31082990" w14:textId="77777777" w:rsidR="00E54DF6" w:rsidRDefault="006A5EAE">
      <w:pPr>
        <w:spacing w:after="100" w:line="340" w:lineRule="auto"/>
        <w:ind w:firstLine="360"/>
        <w:jc w:val="both"/>
      </w:pPr>
      <w:r>
        <w:t>يقيس</w:t>
      </w:r>
      <w:r>
        <w:t xml:space="preserve"> </w:t>
      </w:r>
      <w:r>
        <w:t>هذا</w:t>
      </w:r>
      <w:r>
        <w:t xml:space="preserve"> </w:t>
      </w:r>
      <w:r>
        <w:t>البعد</w:t>
      </w:r>
      <w:r>
        <w:t xml:space="preserve"> </w:t>
      </w:r>
      <w:r>
        <w:t>ارتباط</w:t>
      </w:r>
      <w:r>
        <w:t xml:space="preserve"> </w:t>
      </w:r>
      <w:r>
        <w:t>الذنب</w:t>
      </w:r>
      <w:r>
        <w:t xml:space="preserve"> </w:t>
      </w:r>
      <w:r>
        <w:t>بالقضايا</w:t>
      </w:r>
      <w:r>
        <w:t xml:space="preserve"> </w:t>
      </w:r>
      <w:r>
        <w:t>الوجودية</w:t>
      </w:r>
      <w:r>
        <w:t xml:space="preserve"> </w:t>
      </w:r>
      <w:r>
        <w:t>الكبرى</w:t>
      </w:r>
      <w:r>
        <w:t xml:space="preserve">: </w:t>
      </w:r>
      <w:r>
        <w:t>الغاية،</w:t>
      </w:r>
      <w:r>
        <w:t xml:space="preserve"> </w:t>
      </w:r>
      <w:r>
        <w:t>والمعنى،</w:t>
      </w:r>
      <w:r>
        <w:t xml:space="preserve"> </w:t>
      </w:r>
      <w:r>
        <w:t>والاستخلاف،</w:t>
      </w:r>
      <w:r>
        <w:t xml:space="preserve"> </w:t>
      </w:r>
      <w:r>
        <w:t>وعمارة</w:t>
      </w:r>
      <w:r>
        <w:t xml:space="preserve"> </w:t>
      </w:r>
      <w:r>
        <w:t>الأرض</w:t>
      </w:r>
      <w:r>
        <w:t>.</w:t>
      </w:r>
    </w:p>
    <w:p w14:paraId="212F4A89" w14:textId="77777777" w:rsidR="00E54DF6" w:rsidRDefault="00E54DF6">
      <w:pPr>
        <w:spacing w:after="120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960"/>
        <w:gridCol w:w="960"/>
        <w:gridCol w:w="960"/>
        <w:gridCol w:w="960"/>
        <w:gridCol w:w="960"/>
      </w:tblGrid>
      <w:tr w:rsidR="00E54DF6" w14:paraId="47F05A7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20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4B3FB7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العبارة</w:t>
            </w:r>
          </w:p>
        </w:tc>
        <w:tc>
          <w:tcPr>
            <w:tcW w:w="96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D81012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لا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أبداً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(1)</w:t>
            </w:r>
          </w:p>
        </w:tc>
        <w:tc>
          <w:tcPr>
            <w:tcW w:w="96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ED4C0B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نادراً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(2)</w:t>
            </w:r>
          </w:p>
        </w:tc>
        <w:tc>
          <w:tcPr>
            <w:tcW w:w="96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8B231A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أحياناً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(3)</w:t>
            </w:r>
          </w:p>
        </w:tc>
        <w:tc>
          <w:tcPr>
            <w:tcW w:w="96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CE85DF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كثيراً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(4)</w:t>
            </w:r>
          </w:p>
        </w:tc>
        <w:tc>
          <w:tcPr>
            <w:tcW w:w="96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F2854A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دائماً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(5)</w:t>
            </w:r>
          </w:p>
        </w:tc>
      </w:tr>
      <w:tr w:rsidR="00E54DF6" w14:paraId="2E8FB8C7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ACABD33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أشعر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أنني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أُحقق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بعد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خُلقت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أجله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EC93C0B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9116F34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CE3E572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DE63229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31F3061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</w:tr>
      <w:tr w:rsidR="00E54DF6" w14:paraId="61619209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AB08554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أشعر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بالذنب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لأنني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أستغل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إمكاناتي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الكاملة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0F7DBF4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FBE03D1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7A56382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EE7525C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B4F6EFB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</w:tr>
      <w:tr w:rsidR="00E54DF6" w14:paraId="3733B958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72C5109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فكرة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أنني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أُقدّم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شيئاً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ذا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قيمة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للعالم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تُثقل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علي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A2DCA71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9BC3AC6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527A328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CAB1E94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BC106ED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</w:tr>
      <w:tr w:rsidR="00E54DF6" w14:paraId="5EFC47F2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65A3990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أشعر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حياتي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تمر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دون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أترك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أثراً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حقيقياً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E5F25EC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33EBC0F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8C13F74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8ABFADE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8C3EA32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</w:tr>
      <w:tr w:rsidR="00E54DF6" w14:paraId="04281406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F60E935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أسعى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جاداً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لأن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يكون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وجودي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ذا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معنى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وغاية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3DF4503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76744C0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FC57096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47D077A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B94BD1F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</w:tr>
    </w:tbl>
    <w:p w14:paraId="1094E1C8" w14:textId="77777777" w:rsidR="00E54DF6" w:rsidRDefault="00E54DF6">
      <w:pPr>
        <w:spacing w:after="240"/>
      </w:pPr>
    </w:p>
    <w:p w14:paraId="3AA66097" w14:textId="77777777" w:rsidR="00E54DF6" w:rsidRDefault="006A5EAE">
      <w:pPr>
        <w:pStyle w:val="3"/>
        <w:pBdr>
          <w:right w:val="single" w:sz="8" w:space="4" w:color="2E5FA3"/>
        </w:pBdr>
        <w:bidi/>
        <w:jc w:val="right"/>
      </w:pPr>
      <w:r>
        <w:rPr>
          <w:color w:val="2E5FA3"/>
        </w:rPr>
        <w:t>البعد</w:t>
      </w:r>
      <w:r>
        <w:rPr>
          <w:color w:val="2E5FA3"/>
        </w:rPr>
        <w:t xml:space="preserve"> </w:t>
      </w:r>
      <w:r>
        <w:rPr>
          <w:color w:val="2E5FA3"/>
        </w:rPr>
        <w:t>الخامس</w:t>
      </w:r>
      <w:r>
        <w:rPr>
          <w:color w:val="2E5FA3"/>
        </w:rPr>
        <w:t xml:space="preserve">: </w:t>
      </w:r>
      <w:r>
        <w:rPr>
          <w:color w:val="2E5FA3"/>
        </w:rPr>
        <w:t>الدين</w:t>
      </w:r>
      <w:r>
        <w:rPr>
          <w:color w:val="2E5FA3"/>
        </w:rPr>
        <w:t xml:space="preserve"> </w:t>
      </w:r>
      <w:r>
        <w:rPr>
          <w:color w:val="2E5FA3"/>
        </w:rPr>
        <w:t>النفسي</w:t>
      </w:r>
    </w:p>
    <w:p w14:paraId="1BD45DC5" w14:textId="77777777" w:rsidR="00E54DF6" w:rsidRDefault="006A5EAE">
      <w:pPr>
        <w:spacing w:after="100" w:line="340" w:lineRule="auto"/>
        <w:ind w:firstLine="360"/>
        <w:jc w:val="both"/>
      </w:pPr>
      <w:r>
        <w:t>يقيس</w:t>
      </w:r>
      <w:r>
        <w:t xml:space="preserve"> </w:t>
      </w:r>
      <w:r>
        <w:t>هذا</w:t>
      </w:r>
      <w:r>
        <w:t xml:space="preserve"> </w:t>
      </w:r>
      <w:r>
        <w:t>البعد</w:t>
      </w:r>
      <w:r>
        <w:t xml:space="preserve"> </w:t>
      </w:r>
      <w:r>
        <w:t>مقدار</w:t>
      </w:r>
      <w:r>
        <w:t xml:space="preserve"> </w:t>
      </w:r>
      <w:r>
        <w:t>الالتزامات</w:t>
      </w:r>
      <w:r>
        <w:t xml:space="preserve"> </w:t>
      </w:r>
      <w:r>
        <w:t>والديون</w:t>
      </w:r>
      <w:r>
        <w:t xml:space="preserve"> </w:t>
      </w:r>
      <w:r>
        <w:t>الأخلاقية</w:t>
      </w:r>
      <w:r>
        <w:t xml:space="preserve"> – </w:t>
      </w:r>
      <w:r>
        <w:t>الحقيقية</w:t>
      </w:r>
      <w:r>
        <w:t xml:space="preserve"> </w:t>
      </w:r>
      <w:r>
        <w:t>والوهمية</w:t>
      </w:r>
      <w:r>
        <w:t xml:space="preserve"> – </w:t>
      </w:r>
      <w:r>
        <w:t>التي</w:t>
      </w:r>
      <w:r>
        <w:t xml:space="preserve"> </w:t>
      </w:r>
      <w:r>
        <w:t>يحملها</w:t>
      </w:r>
      <w:r>
        <w:t xml:space="preserve"> </w:t>
      </w:r>
      <w:r>
        <w:t>الفرد</w:t>
      </w:r>
      <w:r>
        <w:t xml:space="preserve"> </w:t>
      </w:r>
      <w:r>
        <w:t>في</w:t>
      </w:r>
      <w:r>
        <w:t xml:space="preserve"> </w:t>
      </w:r>
      <w:r>
        <w:t>داخله</w:t>
      </w:r>
      <w:r>
        <w:t>.</w:t>
      </w:r>
    </w:p>
    <w:p w14:paraId="3D1E0B09" w14:textId="77777777" w:rsidR="00E54DF6" w:rsidRDefault="00E54DF6">
      <w:pPr>
        <w:spacing w:after="120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960"/>
        <w:gridCol w:w="960"/>
        <w:gridCol w:w="960"/>
        <w:gridCol w:w="960"/>
        <w:gridCol w:w="960"/>
      </w:tblGrid>
      <w:tr w:rsidR="00E54DF6" w14:paraId="17E0E31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20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9A2226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العبارة</w:t>
            </w:r>
          </w:p>
        </w:tc>
        <w:tc>
          <w:tcPr>
            <w:tcW w:w="96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1CE963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لا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أبداً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(1)</w:t>
            </w:r>
          </w:p>
        </w:tc>
        <w:tc>
          <w:tcPr>
            <w:tcW w:w="96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327626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نادراً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(2)</w:t>
            </w:r>
          </w:p>
        </w:tc>
        <w:tc>
          <w:tcPr>
            <w:tcW w:w="96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EB5AF6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أحياناً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(3)</w:t>
            </w:r>
          </w:p>
        </w:tc>
        <w:tc>
          <w:tcPr>
            <w:tcW w:w="96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0D49F7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كثيراً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(4)</w:t>
            </w:r>
          </w:p>
        </w:tc>
        <w:tc>
          <w:tcPr>
            <w:tcW w:w="96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E5FA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DB3DDC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دائماً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(5)</w:t>
            </w:r>
          </w:p>
        </w:tc>
      </w:tr>
      <w:tr w:rsidR="00E54DF6" w14:paraId="31ED78B4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9748561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أشعر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علي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ديوناً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كثيرة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أُسدّدها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بعد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62DB187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2007955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73BA44B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61AB919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A3BC47C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</w:tr>
      <w:tr w:rsidR="00E54DF6" w14:paraId="0405B288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E3C58F2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بعض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الأخطاء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ارتكبتها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تطاردني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منذ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سنوات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C2D27A9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B575FE1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205FA5B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A6230B4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3F33358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</w:tr>
      <w:tr w:rsidR="00E54DF6" w14:paraId="6622E6DB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99EACAC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أشعر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أنني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مدين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للكثيرين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بحب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أو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عرفان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أُعبّر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عنه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7533534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E2CC2E4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3D64BE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C4EA48A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00B21F8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</w:tr>
      <w:tr w:rsidR="00E54DF6" w14:paraId="3D49F0C6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3FF4F80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أشعر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بالذنب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تجاه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أشياء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أكن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مسؤولاً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عنها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حقاً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499C993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AD6F1B5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3037669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6E262D4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5F619D6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</w:tr>
      <w:tr w:rsidR="00E54DF6" w14:paraId="00C4ADDC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8A6A116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أحتاج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تصفية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حساباتي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الماضي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B7EBBF0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7FC8BBB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E89387C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148C5B1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  <w:tc>
          <w:tcPr>
            <w:tcW w:w="96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FD4C634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○</w:t>
            </w:r>
          </w:p>
        </w:tc>
      </w:tr>
    </w:tbl>
    <w:p w14:paraId="144E7E42" w14:textId="77777777" w:rsidR="00E54DF6" w:rsidRDefault="00E54DF6">
      <w:pPr>
        <w:spacing w:after="240"/>
      </w:pPr>
    </w:p>
    <w:p w14:paraId="224E5956" w14:textId="77777777" w:rsidR="00E54DF6" w:rsidRDefault="006A5EAE">
      <w:pPr>
        <w:pStyle w:val="3"/>
        <w:pBdr>
          <w:right w:val="single" w:sz="8" w:space="4" w:color="8B3A2F"/>
        </w:pBdr>
        <w:bidi/>
        <w:jc w:val="right"/>
      </w:pPr>
      <w:r>
        <w:rPr>
          <w:color w:val="8B3A2F"/>
        </w:rPr>
        <w:t xml:space="preserve">2.2 </w:t>
      </w:r>
      <w:r>
        <w:rPr>
          <w:color w:val="8B3A2F"/>
        </w:rPr>
        <w:t>طريقة</w:t>
      </w:r>
      <w:r>
        <w:rPr>
          <w:color w:val="8B3A2F"/>
        </w:rPr>
        <w:t xml:space="preserve"> </w:t>
      </w:r>
      <w:r>
        <w:rPr>
          <w:color w:val="8B3A2F"/>
        </w:rPr>
        <w:t>التصحيح</w:t>
      </w:r>
      <w:r>
        <w:rPr>
          <w:color w:val="8B3A2F"/>
        </w:rPr>
        <w:t xml:space="preserve"> </w:t>
      </w:r>
      <w:r>
        <w:rPr>
          <w:color w:val="8B3A2F"/>
        </w:rPr>
        <w:t>والتفسير</w:t>
      </w:r>
    </w:p>
    <w:p w14:paraId="32C5EF6E" w14:textId="77777777" w:rsidR="00E54DF6" w:rsidRDefault="006A5EAE">
      <w:pPr>
        <w:spacing w:after="100" w:line="340" w:lineRule="auto"/>
        <w:ind w:firstLine="360"/>
        <w:jc w:val="both"/>
      </w:pPr>
      <w:r>
        <w:t>لكل</w:t>
      </w:r>
      <w:r>
        <w:t xml:space="preserve"> </w:t>
      </w:r>
      <w:r>
        <w:t>بعد</w:t>
      </w:r>
      <w:r>
        <w:t xml:space="preserve"> </w:t>
      </w:r>
      <w:r>
        <w:t>من</w:t>
      </w:r>
      <w:r>
        <w:t xml:space="preserve"> </w:t>
      </w:r>
      <w:r>
        <w:t>الأبعاد</w:t>
      </w:r>
      <w:r>
        <w:t xml:space="preserve"> </w:t>
      </w:r>
      <w:r>
        <w:t>الخمسة،</w:t>
      </w:r>
      <w:r>
        <w:t xml:space="preserve"> </w:t>
      </w:r>
      <w:r>
        <w:t>يُجمع</w:t>
      </w:r>
      <w:r>
        <w:t xml:space="preserve"> </w:t>
      </w:r>
      <w:r>
        <w:t>مجموع</w:t>
      </w:r>
      <w:r>
        <w:t xml:space="preserve"> </w:t>
      </w:r>
      <w:r>
        <w:t>الدرجات</w:t>
      </w:r>
      <w:r>
        <w:t xml:space="preserve"> (5 </w:t>
      </w:r>
      <w:r>
        <w:t>عبارات</w:t>
      </w:r>
      <w:r>
        <w:t xml:space="preserve"> × 5 = 25 </w:t>
      </w:r>
      <w:r>
        <w:t>درجة</w:t>
      </w:r>
      <w:r>
        <w:t xml:space="preserve"> </w:t>
      </w:r>
      <w:r>
        <w:t>قصوى</w:t>
      </w:r>
      <w:r>
        <w:t xml:space="preserve"> </w:t>
      </w:r>
      <w:r>
        <w:t>لكل</w:t>
      </w:r>
      <w:r>
        <w:t xml:space="preserve"> </w:t>
      </w:r>
      <w:r>
        <w:t>بعد</w:t>
      </w:r>
      <w:r>
        <w:t xml:space="preserve">). </w:t>
      </w:r>
      <w:r>
        <w:t>ويُفسَّر</w:t>
      </w:r>
      <w:r>
        <w:t xml:space="preserve"> </w:t>
      </w:r>
      <w:r>
        <w:t>المجموع</w:t>
      </w:r>
      <w:r>
        <w:t xml:space="preserve"> </w:t>
      </w:r>
      <w:r>
        <w:t>وفق</w:t>
      </w:r>
      <w:r>
        <w:t xml:space="preserve"> </w:t>
      </w:r>
      <w:r>
        <w:t>ثلاثة</w:t>
      </w:r>
      <w:r>
        <w:t xml:space="preserve"> </w:t>
      </w:r>
      <w:r>
        <w:t>مستويات</w:t>
      </w:r>
      <w:r>
        <w:t xml:space="preserve"> </w:t>
      </w:r>
      <w:r>
        <w:t>تشخيصية</w:t>
      </w:r>
      <w:r>
        <w:t>:</w:t>
      </w:r>
    </w:p>
    <w:p w14:paraId="6E7F0D1D" w14:textId="77777777" w:rsidR="00E54DF6" w:rsidRDefault="00E54DF6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2442"/>
        <w:gridCol w:w="2442"/>
        <w:gridCol w:w="2442"/>
      </w:tblGrid>
      <w:tr w:rsidR="00E54DF6" w14:paraId="12218CC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0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8B3A2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26F1EF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البعد</w:t>
            </w:r>
          </w:p>
        </w:tc>
        <w:tc>
          <w:tcPr>
            <w:tcW w:w="2442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8B3A2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1C1832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منخفض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(5–11) ⚠</w:t>
            </w:r>
          </w:p>
        </w:tc>
        <w:tc>
          <w:tcPr>
            <w:tcW w:w="2442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8B3A2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D8FCC0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متوسط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(12–18) ✔</w:t>
            </w:r>
          </w:p>
        </w:tc>
        <w:tc>
          <w:tcPr>
            <w:tcW w:w="2442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8B3A2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650945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مرتفع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(19–25) </w:t>
            </w:r>
            <w:r>
              <w:rPr>
                <w:b/>
                <w:bCs/>
                <w:color w:val="FFFFFF"/>
                <w:sz w:val="22"/>
                <w:szCs w:val="22"/>
              </w:rPr>
              <w:t>🔴</w:t>
            </w:r>
          </w:p>
        </w:tc>
      </w:tr>
      <w:tr w:rsidR="00E54DF6" w14:paraId="06723341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C21CF83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الوعي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بالخطأ</w:t>
            </w:r>
          </w:p>
        </w:tc>
        <w:tc>
          <w:tcPr>
            <w:tcW w:w="2442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82290AF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إنكار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أو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تجنب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للمسؤولية،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غياب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البصيرة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الأخلاقية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42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11556F9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وعي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متوازن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بالمسؤولية،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قدرة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التمييز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42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AB680A6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حساسية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مفرطة،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تحميل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ذات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زائد،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لوم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مستمر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1D34E9DE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624FB02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الندم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والأسف</w:t>
            </w:r>
          </w:p>
        </w:tc>
        <w:tc>
          <w:tcPr>
            <w:tcW w:w="2442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3BE76FC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لا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مبالاة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أخلاقية،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فتور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وجداني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42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CE773AB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ندم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صحي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ومحفِّز،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يدفع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للإصلاح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42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64D43F5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ندم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مرضي،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جلد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ذات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مزمن،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شلل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نفسي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51324672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1FCB7A7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الاستعداد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للتوبة</w:t>
            </w:r>
          </w:p>
        </w:tc>
        <w:tc>
          <w:tcPr>
            <w:tcW w:w="2442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71E3884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جمود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وعجز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التحول،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استسلام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للوضع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42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D6AF84B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استعداد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حقيقي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للتغيير،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خطوات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عملية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42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BC43502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حاجة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ماسة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تحتاج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دعماً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عاجلاً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وتوجيهاً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4212D90F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0C57083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التأثير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الوجودي</w:t>
            </w:r>
          </w:p>
        </w:tc>
        <w:tc>
          <w:tcPr>
            <w:tcW w:w="2442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17A170D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غياب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المعنى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والبصيرة،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سطحية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وجودية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42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3D30FCF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بحث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فاعل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المعنى،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تطلع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للاستخلاف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42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31259FC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أزمة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وجودية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حادة،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فراغ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روحي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عميق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3E2CB85B" w14:textId="77777777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81DFD59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الدين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النفسي</w:t>
            </w:r>
          </w:p>
        </w:tc>
        <w:tc>
          <w:tcPr>
            <w:tcW w:w="2442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18D248F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ضئيل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يُعيق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الحركة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النفسية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42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EC06AFF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قابل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للإدارة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والتنظيم،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يستحوذ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42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D5ABCD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مُرهق،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يستحوذ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التفكير،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يحتاج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تفكيك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منهجي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4A94F94" w14:textId="77777777" w:rsidR="00E54DF6" w:rsidRDefault="00E54DF6">
      <w:pPr>
        <w:spacing w:after="120"/>
      </w:pPr>
    </w:p>
    <w:tbl>
      <w:tblPr>
        <w:tblW w:w="902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E54DF6" w14:paraId="1288A53A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6" w:space="0" w:color="B8972A"/>
              <w:left w:val="single" w:sz="18" w:space="0" w:color="B8972A"/>
              <w:bottom w:val="single" w:sz="6" w:space="0" w:color="B8972A"/>
              <w:right w:val="single" w:sz="6" w:space="0" w:color="B8972A"/>
            </w:tcBorders>
            <w:shd w:val="clear" w:color="auto" w:fill="FFF8E1"/>
            <w:tcMar>
              <w:top w:w="140" w:type="dxa"/>
              <w:left w:w="300" w:type="dxa"/>
              <w:bottom w:w="140" w:type="dxa"/>
              <w:right w:w="300" w:type="dxa"/>
            </w:tcMar>
          </w:tcPr>
          <w:p w14:paraId="7E5EB668" w14:textId="77777777" w:rsidR="00E54DF6" w:rsidRDefault="006A5EAE">
            <w:pPr>
              <w:spacing w:line="320" w:lineRule="auto"/>
              <w:jc w:val="right"/>
            </w:pPr>
            <w:r>
              <w:t>ملاحظة</w:t>
            </w:r>
            <w:r>
              <w:t xml:space="preserve"> </w:t>
            </w:r>
            <w:r>
              <w:t>منهجية</w:t>
            </w:r>
            <w:r>
              <w:t xml:space="preserve"> </w:t>
            </w:r>
            <w:r>
              <w:t>جوهرية</w:t>
            </w:r>
            <w:r>
              <w:t xml:space="preserve">: </w:t>
            </w:r>
            <w:r>
              <w:t>لا</w:t>
            </w:r>
            <w:r>
              <w:t xml:space="preserve"> </w:t>
            </w:r>
            <w:r>
              <w:t>تُقرأ</w:t>
            </w:r>
            <w:r>
              <w:t xml:space="preserve"> </w:t>
            </w:r>
            <w:r>
              <w:t>الدرجات</w:t>
            </w:r>
            <w:r>
              <w:t xml:space="preserve"> </w:t>
            </w:r>
            <w:r>
              <w:t>بمعزل</w:t>
            </w:r>
            <w:r>
              <w:t xml:space="preserve"> </w:t>
            </w:r>
            <w:r>
              <w:t>عن</w:t>
            </w:r>
            <w:r>
              <w:t xml:space="preserve"> </w:t>
            </w:r>
            <w:r>
              <w:t>بعضها</w:t>
            </w:r>
            <w:r>
              <w:t xml:space="preserve"> </w:t>
            </w:r>
            <w:r>
              <w:t>البعض</w:t>
            </w:r>
            <w:r>
              <w:t xml:space="preserve">. </w:t>
            </w:r>
            <w:r>
              <w:t>فالأهم</w:t>
            </w:r>
            <w:r>
              <w:t xml:space="preserve"> </w:t>
            </w:r>
            <w:r>
              <w:t>من</w:t>
            </w:r>
            <w:r>
              <w:t xml:space="preserve"> </w:t>
            </w:r>
            <w:r>
              <w:t>الدرجة</w:t>
            </w:r>
            <w:r>
              <w:t xml:space="preserve"> </w:t>
            </w:r>
            <w:r>
              <w:t>المنفردة</w:t>
            </w:r>
            <w:r>
              <w:t xml:space="preserve"> </w:t>
            </w:r>
            <w:r>
              <w:t>في</w:t>
            </w:r>
            <w:r>
              <w:t xml:space="preserve"> </w:t>
            </w:r>
            <w:r>
              <w:t>كل</w:t>
            </w:r>
            <w:r>
              <w:t xml:space="preserve"> </w:t>
            </w:r>
            <w:r>
              <w:t>بعد</w:t>
            </w:r>
            <w:r>
              <w:t xml:space="preserve"> </w:t>
            </w:r>
            <w:r>
              <w:t>هو</w:t>
            </w:r>
            <w:r>
              <w:t xml:space="preserve"> </w:t>
            </w:r>
            <w:r>
              <w:t>النمط</w:t>
            </w:r>
            <w:r>
              <w:t xml:space="preserve"> </w:t>
            </w:r>
            <w:r>
              <w:t>الكلي</w:t>
            </w:r>
            <w:r>
              <w:t xml:space="preserve"> </w:t>
            </w:r>
            <w:r>
              <w:t>الذي</w:t>
            </w:r>
            <w:r>
              <w:t xml:space="preserve"> </w:t>
            </w:r>
            <w:r>
              <w:t>تتشكل</w:t>
            </w:r>
            <w:r>
              <w:t xml:space="preserve"> </w:t>
            </w:r>
            <w:r>
              <w:t>منه</w:t>
            </w:r>
            <w:r>
              <w:t xml:space="preserve"> </w:t>
            </w:r>
            <w:r>
              <w:t>الدرجات</w:t>
            </w:r>
            <w:r>
              <w:t xml:space="preserve"> </w:t>
            </w:r>
            <w:r>
              <w:t>عبر</w:t>
            </w:r>
            <w:r>
              <w:t xml:space="preserve"> </w:t>
            </w:r>
            <w:r>
              <w:t>الأبعاد</w:t>
            </w:r>
            <w:r>
              <w:t xml:space="preserve"> </w:t>
            </w:r>
            <w:r>
              <w:t>الخمسة</w:t>
            </w:r>
            <w:r>
              <w:t xml:space="preserve">. </w:t>
            </w:r>
            <w:r>
              <w:t>والتشخيص</w:t>
            </w:r>
            <w:r>
              <w:t xml:space="preserve"> </w:t>
            </w:r>
            <w:r>
              <w:t>الصحيح</w:t>
            </w:r>
            <w:r>
              <w:t xml:space="preserve"> </w:t>
            </w:r>
            <w:r>
              <w:t>يتطلب</w:t>
            </w:r>
            <w:r>
              <w:t xml:space="preserve"> </w:t>
            </w:r>
            <w:r>
              <w:t>دمج</w:t>
            </w:r>
            <w:r>
              <w:t xml:space="preserve"> </w:t>
            </w:r>
            <w:r>
              <w:t>نتائج</w:t>
            </w:r>
            <w:r>
              <w:t xml:space="preserve"> </w:t>
            </w:r>
            <w:r>
              <w:t>المقياس</w:t>
            </w:r>
            <w:r>
              <w:t xml:space="preserve"> </w:t>
            </w:r>
            <w:r>
              <w:t>مع</w:t>
            </w:r>
            <w:r>
              <w:t xml:space="preserve"> </w:t>
            </w:r>
            <w:r>
              <w:t>المقابلة</w:t>
            </w:r>
            <w:r>
              <w:t xml:space="preserve"> </w:t>
            </w:r>
            <w:r>
              <w:t>الإكلينيكية</w:t>
            </w:r>
            <w:r>
              <w:t xml:space="preserve"> </w:t>
            </w:r>
            <w:r>
              <w:t>والمقاييس</w:t>
            </w:r>
            <w:r>
              <w:t xml:space="preserve"> </w:t>
            </w:r>
            <w:r>
              <w:t>التكميلية</w:t>
            </w:r>
            <w:r>
              <w:t xml:space="preserve"> </w:t>
            </w:r>
            <w:r>
              <w:t>الأخرى</w:t>
            </w:r>
            <w:r>
              <w:t>.</w:t>
            </w:r>
          </w:p>
        </w:tc>
      </w:tr>
    </w:tbl>
    <w:p w14:paraId="1F3755B3" w14:textId="77777777" w:rsidR="00E54DF6" w:rsidRDefault="00E54DF6">
      <w:pPr>
        <w:spacing w:after="240"/>
      </w:pPr>
    </w:p>
    <w:p w14:paraId="28DF6D46" w14:textId="77777777" w:rsidR="00E54DF6" w:rsidRDefault="006A5EAE">
      <w:pPr>
        <w:pStyle w:val="1"/>
        <w:pBdr>
          <w:bottom w:val="single" w:sz="6" w:space="4" w:color="B8972A"/>
        </w:pBdr>
        <w:bidi/>
        <w:jc w:val="center"/>
      </w:pPr>
      <w:r>
        <w:t>ثالثاً</w:t>
      </w:r>
      <w:r>
        <w:t xml:space="preserve">: </w:t>
      </w:r>
      <w:r>
        <w:t>المقاييس</w:t>
      </w:r>
      <w:r>
        <w:t xml:space="preserve"> </w:t>
      </w:r>
      <w:r>
        <w:t>التكميلية</w:t>
      </w:r>
      <w:r>
        <w:t xml:space="preserve"> – </w:t>
      </w:r>
      <w:r>
        <w:t>التكامل</w:t>
      </w:r>
      <w:r>
        <w:t xml:space="preserve"> </w:t>
      </w:r>
      <w:r>
        <w:t>المنهجي</w:t>
      </w:r>
    </w:p>
    <w:p w14:paraId="1E6FE794" w14:textId="77777777" w:rsidR="00E54DF6" w:rsidRDefault="006A5EAE">
      <w:pPr>
        <w:pStyle w:val="3"/>
        <w:pBdr>
          <w:right w:val="single" w:sz="8" w:space="4" w:color="1A7A6E"/>
        </w:pBdr>
        <w:bidi/>
        <w:jc w:val="right"/>
      </w:pPr>
      <w:r>
        <w:t xml:space="preserve">3.1 </w:t>
      </w:r>
      <w:r>
        <w:t>المقاييس</w:t>
      </w:r>
      <w:r>
        <w:t xml:space="preserve"> </w:t>
      </w:r>
      <w:r>
        <w:t>السلوكية</w:t>
      </w:r>
      <w:r>
        <w:t xml:space="preserve"> </w:t>
      </w:r>
      <w:r>
        <w:t>والملاحظة</w:t>
      </w:r>
      <w:r>
        <w:t xml:space="preserve"> </w:t>
      </w:r>
      <w:r>
        <w:t>الإكلينيكية</w:t>
      </w:r>
    </w:p>
    <w:p w14:paraId="4613E7BD" w14:textId="77777777" w:rsidR="00E54DF6" w:rsidRDefault="006A5EAE">
      <w:pPr>
        <w:spacing w:after="100" w:line="340" w:lineRule="auto"/>
        <w:ind w:firstLine="360"/>
        <w:jc w:val="both"/>
      </w:pPr>
      <w:r>
        <w:t>يُضاف</w:t>
      </w:r>
      <w:r>
        <w:t xml:space="preserve"> </w:t>
      </w:r>
      <w:r>
        <w:t>إلى</w:t>
      </w:r>
      <w:r>
        <w:t xml:space="preserve"> </w:t>
      </w:r>
      <w:r>
        <w:t>المقياس</w:t>
      </w:r>
      <w:r>
        <w:t xml:space="preserve"> </w:t>
      </w:r>
      <w:r>
        <w:t>الذاتي</w:t>
      </w:r>
      <w:r>
        <w:t xml:space="preserve"> </w:t>
      </w:r>
      <w:r>
        <w:t>بعد</w:t>
      </w:r>
      <w:r>
        <w:t xml:space="preserve"> </w:t>
      </w:r>
      <w:r>
        <w:t>سلوكي</w:t>
      </w:r>
      <w:r>
        <w:t xml:space="preserve"> </w:t>
      </w:r>
      <w:r>
        <w:t>يُلاحَظ</w:t>
      </w:r>
      <w:r>
        <w:t xml:space="preserve"> </w:t>
      </w:r>
      <w:r>
        <w:t>مباشرة</w:t>
      </w:r>
      <w:r>
        <w:t xml:space="preserve"> </w:t>
      </w:r>
      <w:r>
        <w:t>أو</w:t>
      </w:r>
      <w:r>
        <w:t xml:space="preserve"> </w:t>
      </w:r>
      <w:r>
        <w:t>يُستكشف</w:t>
      </w:r>
      <w:r>
        <w:t xml:space="preserve"> </w:t>
      </w:r>
      <w:r>
        <w:t>عبر</w:t>
      </w:r>
      <w:r>
        <w:t xml:space="preserve"> </w:t>
      </w:r>
      <w:r>
        <w:t>التقارير</w:t>
      </w:r>
      <w:r>
        <w:t xml:space="preserve"> </w:t>
      </w:r>
      <w:r>
        <w:t>الذاتية</w:t>
      </w:r>
      <w:r>
        <w:t xml:space="preserve"> </w:t>
      </w:r>
      <w:r>
        <w:t>وتقارير</w:t>
      </w:r>
      <w:r>
        <w:t xml:space="preserve"> </w:t>
      </w:r>
      <w:r>
        <w:t>الآخرين</w:t>
      </w:r>
      <w:r>
        <w:t xml:space="preserve"> </w:t>
      </w:r>
      <w:r>
        <w:t>المهمين</w:t>
      </w:r>
      <w:r>
        <w:t xml:space="preserve"> (</w:t>
      </w:r>
      <w:r>
        <w:t>أفراد</w:t>
      </w:r>
      <w:r>
        <w:t xml:space="preserve"> </w:t>
      </w:r>
      <w:r>
        <w:t>الأسرة،</w:t>
      </w:r>
      <w:r>
        <w:t xml:space="preserve"> </w:t>
      </w:r>
      <w:r>
        <w:t>الأصدقاء</w:t>
      </w:r>
      <w:r>
        <w:t xml:space="preserve"> </w:t>
      </w:r>
      <w:r>
        <w:t>المقربين</w:t>
      </w:r>
      <w:r>
        <w:t>):</w:t>
      </w:r>
    </w:p>
    <w:p w14:paraId="04AE28BD" w14:textId="77777777" w:rsidR="00E54DF6" w:rsidRDefault="00E54DF6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4000"/>
        <w:gridCol w:w="2526"/>
      </w:tblGrid>
      <w:tr w:rsidR="00E54DF6" w14:paraId="226B7D1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1A7A6E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5D7D6E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السلوك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المرصود</w:t>
            </w:r>
          </w:p>
        </w:tc>
        <w:tc>
          <w:tcPr>
            <w:tcW w:w="400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1A7A6E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A1A33A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المؤشر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الإكلينيكي</w:t>
            </w:r>
          </w:p>
        </w:tc>
        <w:tc>
          <w:tcPr>
            <w:tcW w:w="2526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1A7A6E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FFBFBD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طريقة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القياس</w:t>
            </w:r>
          </w:p>
        </w:tc>
      </w:tr>
      <w:tr w:rsidR="00E54DF6" w14:paraId="5252016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0A9D2FD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السلوكيات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التعويضية</w:t>
            </w:r>
          </w:p>
        </w:tc>
        <w:tc>
          <w:tcPr>
            <w:tcW w:w="40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E0FF745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هل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يسعى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الفرد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لتعويض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أخطأ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حقهم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فعلياً؟</w:t>
            </w:r>
          </w:p>
        </w:tc>
        <w:tc>
          <w:tcPr>
            <w:tcW w:w="25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58DF739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تقارير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ذاتية</w:t>
            </w:r>
            <w:r>
              <w:rPr>
                <w:sz w:val="22"/>
                <w:szCs w:val="22"/>
              </w:rPr>
              <w:t xml:space="preserve"> + </w:t>
            </w:r>
            <w:r>
              <w:rPr>
                <w:sz w:val="22"/>
                <w:szCs w:val="22"/>
              </w:rPr>
              <w:t>تقارير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الآخرين</w:t>
            </w:r>
          </w:p>
        </w:tc>
      </w:tr>
      <w:tr w:rsidR="00E54DF6" w14:paraId="4EFF31A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F0D8386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تجنب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المواقف</w:t>
            </w:r>
          </w:p>
        </w:tc>
        <w:tc>
          <w:tcPr>
            <w:tcW w:w="40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47B65C0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هل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يتجنب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الفرد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مواقف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تُذكّره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بخطئه؟</w:t>
            </w:r>
          </w:p>
        </w:tc>
        <w:tc>
          <w:tcPr>
            <w:tcW w:w="25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CFB47D2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ملاحظة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إكلينيكية</w:t>
            </w:r>
            <w:r>
              <w:rPr>
                <w:sz w:val="22"/>
                <w:szCs w:val="22"/>
              </w:rPr>
              <w:t xml:space="preserve"> + </w:t>
            </w:r>
            <w:r>
              <w:rPr>
                <w:sz w:val="22"/>
                <w:szCs w:val="22"/>
              </w:rPr>
              <w:t>تقارير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ذاتية</w:t>
            </w:r>
          </w:p>
        </w:tc>
      </w:tr>
      <w:tr w:rsidR="00E54DF6" w14:paraId="2B6630F3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F20E94D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الانسحاب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الاجتماعي</w:t>
            </w:r>
          </w:p>
        </w:tc>
        <w:tc>
          <w:tcPr>
            <w:tcW w:w="40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CA2FEB3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هل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ينعزل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الفرد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بعد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الخطأ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أو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بشكل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مزمن؟</w:t>
            </w:r>
          </w:p>
        </w:tc>
        <w:tc>
          <w:tcPr>
            <w:tcW w:w="25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411D6B2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ملاحظة</w:t>
            </w:r>
            <w:r>
              <w:rPr>
                <w:sz w:val="22"/>
                <w:szCs w:val="22"/>
              </w:rPr>
              <w:t xml:space="preserve"> + </w:t>
            </w:r>
            <w:r>
              <w:rPr>
                <w:sz w:val="22"/>
                <w:szCs w:val="22"/>
              </w:rPr>
              <w:t>تقارير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العائلة</w:t>
            </w:r>
          </w:p>
        </w:tc>
      </w:tr>
      <w:tr w:rsidR="00E54DF6" w14:paraId="5B068FB4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A709C4B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طلب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الصفح</w:t>
            </w:r>
          </w:p>
        </w:tc>
        <w:tc>
          <w:tcPr>
            <w:tcW w:w="40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D289DB3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هل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يبادر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الفرد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بطلب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الصفح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ينتظر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يُطلب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منه؟</w:t>
            </w:r>
          </w:p>
        </w:tc>
        <w:tc>
          <w:tcPr>
            <w:tcW w:w="25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A369533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تقارير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ذاتية</w:t>
            </w:r>
            <w:r>
              <w:rPr>
                <w:sz w:val="22"/>
                <w:szCs w:val="22"/>
              </w:rPr>
              <w:t xml:space="preserve"> + </w:t>
            </w:r>
            <w:r>
              <w:rPr>
                <w:sz w:val="22"/>
                <w:szCs w:val="22"/>
              </w:rPr>
              <w:t>تقارير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الآخرين</w:t>
            </w:r>
          </w:p>
        </w:tc>
      </w:tr>
    </w:tbl>
    <w:p w14:paraId="25C3E5DA" w14:textId="77777777" w:rsidR="00E54DF6" w:rsidRDefault="00E54DF6">
      <w:pPr>
        <w:spacing w:after="240"/>
      </w:pPr>
    </w:p>
    <w:p w14:paraId="6755A087" w14:textId="77777777" w:rsidR="00E54DF6" w:rsidRDefault="006A5EAE">
      <w:pPr>
        <w:pStyle w:val="3"/>
        <w:pBdr>
          <w:right w:val="single" w:sz="8" w:space="4" w:color="1A7A6E"/>
        </w:pBdr>
        <w:bidi/>
        <w:jc w:val="right"/>
      </w:pPr>
      <w:r>
        <w:t xml:space="preserve">3.2 </w:t>
      </w:r>
      <w:r>
        <w:t>المقاييس</w:t>
      </w:r>
      <w:r>
        <w:t xml:space="preserve"> </w:t>
      </w:r>
      <w:r>
        <w:t>السردية</w:t>
      </w:r>
      <w:r>
        <w:t xml:space="preserve"> – </w:t>
      </w:r>
      <w:r>
        <w:t>تحليل</w:t>
      </w:r>
      <w:r>
        <w:t xml:space="preserve"> </w:t>
      </w:r>
      <w:r>
        <w:t>القصص</w:t>
      </w:r>
      <w:r>
        <w:t xml:space="preserve"> </w:t>
      </w:r>
      <w:r>
        <w:t>الشخصية</w:t>
      </w:r>
    </w:p>
    <w:p w14:paraId="5AFC4E0E" w14:textId="77777777" w:rsidR="00E54DF6" w:rsidRDefault="006A5EAE">
      <w:pPr>
        <w:spacing w:after="100" w:line="340" w:lineRule="auto"/>
        <w:ind w:firstLine="360"/>
        <w:jc w:val="both"/>
      </w:pPr>
      <w:r>
        <w:t>يُعد</w:t>
      </w:r>
      <w:r>
        <w:t xml:space="preserve"> </w:t>
      </w:r>
      <w:r>
        <w:t>البُعد</w:t>
      </w:r>
      <w:r>
        <w:t xml:space="preserve"> </w:t>
      </w:r>
      <w:r>
        <w:t>السردي</w:t>
      </w:r>
      <w:r>
        <w:t xml:space="preserve"> </w:t>
      </w:r>
      <w:r>
        <w:t>الأغنى</w:t>
      </w:r>
      <w:r>
        <w:t xml:space="preserve"> </w:t>
      </w:r>
      <w:r>
        <w:t>معلوماتياً</w:t>
      </w:r>
      <w:r>
        <w:t xml:space="preserve"> </w:t>
      </w:r>
      <w:r>
        <w:t>بين</w:t>
      </w:r>
      <w:r>
        <w:t xml:space="preserve"> </w:t>
      </w:r>
      <w:r>
        <w:t>جميع</w:t>
      </w:r>
      <w:r>
        <w:t xml:space="preserve"> </w:t>
      </w:r>
      <w:r>
        <w:t>المقاييس</w:t>
      </w:r>
      <w:r>
        <w:t xml:space="preserve"> </w:t>
      </w:r>
      <w:r>
        <w:t>التكميلية</w:t>
      </w:r>
      <w:r>
        <w:t xml:space="preserve">: </w:t>
      </w:r>
      <w:r>
        <w:t>فالطريقة</w:t>
      </w:r>
      <w:r>
        <w:t xml:space="preserve"> </w:t>
      </w:r>
      <w:r>
        <w:t>التي</w:t>
      </w:r>
      <w:r>
        <w:t xml:space="preserve"> </w:t>
      </w:r>
      <w:r>
        <w:t>يروي</w:t>
      </w:r>
      <w:r>
        <w:t xml:space="preserve"> </w:t>
      </w:r>
      <w:r>
        <w:t>بها</w:t>
      </w:r>
      <w:r>
        <w:t xml:space="preserve"> </w:t>
      </w:r>
      <w:r>
        <w:t>الفرد</w:t>
      </w:r>
      <w:r>
        <w:t xml:space="preserve"> </w:t>
      </w:r>
      <w:r>
        <w:t>قصص</w:t>
      </w:r>
      <w:r>
        <w:t xml:space="preserve"> </w:t>
      </w:r>
      <w:r>
        <w:t>أخطائه</w:t>
      </w:r>
      <w:r>
        <w:t xml:space="preserve"> </w:t>
      </w:r>
      <w:r>
        <w:t>تكشف</w:t>
      </w:r>
      <w:r>
        <w:t xml:space="preserve"> </w:t>
      </w:r>
      <w:r>
        <w:t>عن</w:t>
      </w:r>
      <w:r>
        <w:t xml:space="preserve"> </w:t>
      </w:r>
      <w:r>
        <w:t>بنية</w:t>
      </w:r>
      <w:r>
        <w:t xml:space="preserve"> </w:t>
      </w:r>
      <w:r>
        <w:t>ذنبه</w:t>
      </w:r>
      <w:r>
        <w:t xml:space="preserve"> </w:t>
      </w:r>
      <w:r>
        <w:t>وقابليته</w:t>
      </w:r>
      <w:r>
        <w:t xml:space="preserve"> </w:t>
      </w:r>
      <w:r>
        <w:t>للتحول</w:t>
      </w:r>
      <w:r>
        <w:t xml:space="preserve"> </w:t>
      </w:r>
      <w:r>
        <w:t>أكثر</w:t>
      </w:r>
      <w:r>
        <w:t xml:space="preserve"> </w:t>
      </w:r>
      <w:r>
        <w:t>مما</w:t>
      </w:r>
      <w:r>
        <w:t xml:space="preserve"> </w:t>
      </w:r>
      <w:r>
        <w:t>قد</w:t>
      </w:r>
      <w:r>
        <w:t xml:space="preserve"> </w:t>
      </w:r>
      <w:r>
        <w:t>يكشفه</w:t>
      </w:r>
      <w:r>
        <w:t xml:space="preserve"> </w:t>
      </w:r>
      <w:r>
        <w:t>أي</w:t>
      </w:r>
      <w:r>
        <w:t xml:space="preserve"> </w:t>
      </w:r>
      <w:r>
        <w:t>مقياس</w:t>
      </w:r>
      <w:r>
        <w:t xml:space="preserve"> </w:t>
      </w:r>
      <w:r>
        <w:t>كمي</w:t>
      </w:r>
      <w:r>
        <w:t>:</w:t>
      </w:r>
    </w:p>
    <w:p w14:paraId="1C4B6853" w14:textId="77777777" w:rsidR="00E54DF6" w:rsidRDefault="00E54DF6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3413"/>
        <w:gridCol w:w="3413"/>
      </w:tblGrid>
      <w:tr w:rsidR="00E54DF6" w14:paraId="2982B2C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1A7A6E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EDE796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عنصر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التحليل</w:t>
            </w:r>
          </w:p>
        </w:tc>
        <w:tc>
          <w:tcPr>
            <w:tcW w:w="3413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1A7A6E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DA1825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المؤشر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الإيجابي</w:t>
            </w:r>
          </w:p>
        </w:tc>
        <w:tc>
          <w:tcPr>
            <w:tcW w:w="3413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1A7A6E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DD1530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المؤشر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السلبي</w:t>
            </w:r>
          </w:p>
        </w:tc>
      </w:tr>
      <w:tr w:rsidR="00E54DF6" w14:paraId="2C5CB6C4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6120637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نهاية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القصة</w:t>
            </w:r>
          </w:p>
        </w:tc>
        <w:tc>
          <w:tcPr>
            <w:tcW w:w="3413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C85381B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توبة،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تعويض،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بداية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جديدة،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أفق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مفتوح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413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DC652A1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استمرار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الندم،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شلل،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تكرار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الخطأ،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نهاية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مغلقة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0FD61D7E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BDC5398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موقع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الذات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القصة</w:t>
            </w:r>
          </w:p>
        </w:tc>
        <w:tc>
          <w:tcPr>
            <w:tcW w:w="3413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E7FD89E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فاعل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يتحمل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المسؤولية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ويُصلح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413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9A5FC8B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ضحية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للظروف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أو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للذنب،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سلبي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منفعل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4D8EA3D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43618B5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الآخرون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القصة</w:t>
            </w:r>
          </w:p>
        </w:tc>
        <w:tc>
          <w:tcPr>
            <w:tcW w:w="3413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A5E987E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مغفور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لهم،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علاقة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مصالحة،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تفهم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متبادل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413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A0CF137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متهمون،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رفضوا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المسامحة،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غائبون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332E6C5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4307FA4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المعنى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المستخلص</w:t>
            </w:r>
          </w:p>
        </w:tc>
        <w:tc>
          <w:tcPr>
            <w:tcW w:w="3413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39D9F2F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جرح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تحوّل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حكمة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ورسالة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وعطاء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413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0F07111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جرح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بلا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معنى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ولا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أفق،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عبء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وجودي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16FF5DA3" w14:textId="77777777" w:rsidR="00E54DF6" w:rsidRDefault="00E54DF6">
      <w:pPr>
        <w:spacing w:after="240"/>
      </w:pPr>
    </w:p>
    <w:p w14:paraId="5DB7FEBE" w14:textId="77777777" w:rsidR="00E54DF6" w:rsidRDefault="006A5EAE">
      <w:pPr>
        <w:pStyle w:val="3"/>
        <w:pBdr>
          <w:right w:val="single" w:sz="8" w:space="4" w:color="1A7A6E"/>
        </w:pBdr>
        <w:bidi/>
        <w:jc w:val="right"/>
      </w:pPr>
      <w:r>
        <w:t xml:space="preserve">3.3 </w:t>
      </w:r>
      <w:r>
        <w:t>المقاييس</w:t>
      </w:r>
      <w:r>
        <w:t xml:space="preserve"> </w:t>
      </w:r>
      <w:r>
        <w:t>الفسيولوجية</w:t>
      </w:r>
      <w:r>
        <w:t xml:space="preserve"> – </w:t>
      </w:r>
      <w:r>
        <w:t>للدراسات</w:t>
      </w:r>
      <w:r>
        <w:t xml:space="preserve"> </w:t>
      </w:r>
      <w:r>
        <w:t>البحثية</w:t>
      </w:r>
      <w:r>
        <w:t xml:space="preserve"> </w:t>
      </w:r>
      <w:r>
        <w:t>المتخصصة</w:t>
      </w:r>
    </w:p>
    <w:p w14:paraId="76B4B8A1" w14:textId="77777777" w:rsidR="00E54DF6" w:rsidRDefault="006A5EAE">
      <w:pPr>
        <w:spacing w:after="100" w:line="340" w:lineRule="auto"/>
        <w:ind w:firstLine="360"/>
        <w:jc w:val="both"/>
      </w:pPr>
      <w:r>
        <w:t>يمكن</w:t>
      </w:r>
      <w:r>
        <w:t xml:space="preserve"> </w:t>
      </w:r>
      <w:r>
        <w:t>ربط</w:t>
      </w:r>
      <w:r>
        <w:t xml:space="preserve"> </w:t>
      </w:r>
      <w:r>
        <w:t>المقياس</w:t>
      </w:r>
      <w:r>
        <w:t xml:space="preserve"> </w:t>
      </w:r>
      <w:r>
        <w:t>بمؤشرات</w:t>
      </w:r>
      <w:r>
        <w:t xml:space="preserve"> </w:t>
      </w:r>
      <w:r>
        <w:t>فسيولوجية</w:t>
      </w:r>
      <w:r>
        <w:t xml:space="preserve"> </w:t>
      </w:r>
      <w:r>
        <w:t>قابلة</w:t>
      </w:r>
      <w:r>
        <w:t xml:space="preserve"> </w:t>
      </w:r>
      <w:r>
        <w:t>للقياس</w:t>
      </w:r>
      <w:r>
        <w:t xml:space="preserve"> </w:t>
      </w:r>
      <w:r>
        <w:t>في</w:t>
      </w:r>
      <w:r>
        <w:t xml:space="preserve"> </w:t>
      </w:r>
      <w:r>
        <w:t>الدراسات</w:t>
      </w:r>
      <w:r>
        <w:t xml:space="preserve"> </w:t>
      </w:r>
      <w:r>
        <w:t>البحثية</w:t>
      </w:r>
      <w:r>
        <w:t xml:space="preserve"> </w:t>
      </w:r>
      <w:r>
        <w:t>المتخصصة،</w:t>
      </w:r>
      <w:r>
        <w:t xml:space="preserve"> </w:t>
      </w:r>
      <w:r>
        <w:t>مما</w:t>
      </w:r>
      <w:r>
        <w:t xml:space="preserve"> </w:t>
      </w:r>
      <w:r>
        <w:t>يعزز</w:t>
      </w:r>
      <w:r>
        <w:t xml:space="preserve"> </w:t>
      </w:r>
      <w:r>
        <w:t>الموضوعية</w:t>
      </w:r>
      <w:r>
        <w:t xml:space="preserve"> </w:t>
      </w:r>
      <w:r>
        <w:t>العلمية</w:t>
      </w:r>
      <w:r>
        <w:t xml:space="preserve"> </w:t>
      </w:r>
      <w:r>
        <w:t>للنموذج</w:t>
      </w:r>
      <w:r>
        <w:t>:</w:t>
      </w:r>
    </w:p>
    <w:p w14:paraId="0E1BF120" w14:textId="77777777" w:rsidR="00E54DF6" w:rsidRDefault="00E54DF6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6"/>
      </w:tblGrid>
      <w:tr w:rsidR="00E54DF6" w14:paraId="6FCABA9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1A7A6E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FE1D08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المؤشر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الفسيولوجي</w:t>
            </w:r>
          </w:p>
        </w:tc>
        <w:tc>
          <w:tcPr>
            <w:tcW w:w="6026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1A7A6E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ACB5E5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العلاقة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بعُقدة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الذنب</w:t>
            </w:r>
          </w:p>
        </w:tc>
      </w:tr>
      <w:tr w:rsidR="00E54DF6" w14:paraId="776351E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F6495EF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مستوى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الكورتيزول</w:t>
            </w:r>
          </w:p>
        </w:tc>
        <w:tc>
          <w:tcPr>
            <w:tcW w:w="60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0D8C751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يرتفع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حالات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الذنب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المرضي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المزمن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ويُعدّ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مؤشراً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موضوعياً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موثوقاً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للإجهاد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النفسي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25160EF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84AF9B1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تغير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معدل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ضربات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القلب</w:t>
            </w:r>
          </w:p>
        </w:tc>
        <w:tc>
          <w:tcPr>
            <w:tcW w:w="60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F59DA3C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يعكس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الاستجابة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العاطفية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الآنية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عند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استحضار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ذكريات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الذنب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أو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المواقف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المرتبطة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به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46A6022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A489AB4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نشاط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قشرة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الفص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الجبهي</w:t>
            </w:r>
          </w:p>
        </w:tc>
        <w:tc>
          <w:tcPr>
            <w:tcW w:w="60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E63D318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يمثل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المعالجة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المعرفية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للمسؤولية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الأخلاقية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وضبط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الاندفاع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واتخاذ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القرار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الأخلاقي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3B3EB42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9AE7CF8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نشاط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اللوزة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الدماغية</w:t>
            </w:r>
          </w:p>
        </w:tc>
        <w:tc>
          <w:tcPr>
            <w:tcW w:w="60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5FD2343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يعكس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الاستجابة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الانفعالية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الأولية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لمحفزات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الذنب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والخوف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والتهديد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6F913A51" w14:textId="77777777" w:rsidR="00E54DF6" w:rsidRDefault="00E54DF6">
      <w:pPr>
        <w:spacing w:after="240"/>
      </w:pPr>
    </w:p>
    <w:p w14:paraId="31771795" w14:textId="77777777" w:rsidR="00E54DF6" w:rsidRDefault="006A5EAE">
      <w:pPr>
        <w:pStyle w:val="1"/>
        <w:pBdr>
          <w:bottom w:val="single" w:sz="6" w:space="4" w:color="B8972A"/>
        </w:pBdr>
        <w:bidi/>
        <w:jc w:val="center"/>
      </w:pPr>
      <w:r>
        <w:t>رابعاً</w:t>
      </w:r>
      <w:r>
        <w:t xml:space="preserve">: </w:t>
      </w:r>
      <w:r>
        <w:t>دليل</w:t>
      </w:r>
      <w:r>
        <w:t xml:space="preserve"> </w:t>
      </w:r>
      <w:r>
        <w:t>الاستخدام</w:t>
      </w:r>
      <w:r>
        <w:t xml:space="preserve"> </w:t>
      </w:r>
      <w:r>
        <w:t>الإكلينيكي</w:t>
      </w:r>
    </w:p>
    <w:p w14:paraId="40D08705" w14:textId="77777777" w:rsidR="00E54DF6" w:rsidRDefault="006A5EAE">
      <w:pPr>
        <w:pStyle w:val="3"/>
        <w:pBdr>
          <w:right w:val="single" w:sz="8" w:space="4" w:color="2D6A4F"/>
        </w:pBdr>
        <w:bidi/>
        <w:jc w:val="right"/>
      </w:pPr>
      <w:r>
        <w:rPr>
          <w:color w:val="2D6A4F"/>
        </w:rPr>
        <w:t xml:space="preserve">4.1 </w:t>
      </w:r>
      <w:r>
        <w:rPr>
          <w:color w:val="2D6A4F"/>
        </w:rPr>
        <w:t>توقيت</w:t>
      </w:r>
      <w:r>
        <w:rPr>
          <w:color w:val="2D6A4F"/>
        </w:rPr>
        <w:t xml:space="preserve"> </w:t>
      </w:r>
      <w:r>
        <w:rPr>
          <w:color w:val="2D6A4F"/>
        </w:rPr>
        <w:t>استخدام</w:t>
      </w:r>
      <w:r>
        <w:rPr>
          <w:color w:val="2D6A4F"/>
        </w:rPr>
        <w:t xml:space="preserve"> </w:t>
      </w:r>
      <w:r>
        <w:rPr>
          <w:color w:val="2D6A4F"/>
        </w:rPr>
        <w:t>المقياس</w:t>
      </w:r>
    </w:p>
    <w:p w14:paraId="1AD8A721" w14:textId="77777777" w:rsidR="00E54DF6" w:rsidRDefault="00E54DF6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6526"/>
      </w:tblGrid>
      <w:tr w:rsidR="00E54DF6" w14:paraId="205A099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D6A4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906E70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مرحلة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الاستخدام</w:t>
            </w:r>
          </w:p>
        </w:tc>
        <w:tc>
          <w:tcPr>
            <w:tcW w:w="6526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D6A4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E9832C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الغرض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الإكلينيكي</w:t>
            </w:r>
          </w:p>
        </w:tc>
      </w:tr>
      <w:tr w:rsidR="00E54DF6" w14:paraId="19B861C0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92E1708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بداية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العلاج</w:t>
            </w:r>
          </w:p>
        </w:tc>
        <w:tc>
          <w:tcPr>
            <w:tcW w:w="65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8366473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تشخيص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نوع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الذنب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فطري</w:t>
            </w:r>
            <w:r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مرضي</w:t>
            </w:r>
            <w:r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وجودي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وشدته،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وتحديد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نقطة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الانطلاق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العلاجية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0437D66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18AD1A6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أثناء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العلاج</w:t>
            </w:r>
          </w:p>
        </w:tc>
        <w:tc>
          <w:tcPr>
            <w:tcW w:w="65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599B168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قياس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التقدم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تفعيل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النفس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اللوامة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وانتقالها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الشلل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الفاعلية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الإحسانية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5038E88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D28C4F1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نهاية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العلاج</w:t>
            </w:r>
          </w:p>
        </w:tc>
        <w:tc>
          <w:tcPr>
            <w:tcW w:w="65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018531A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قياس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مدى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تحول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عُقدة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الذنب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طاقة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إحسانية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ورأسمال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قيمي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مستدام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784F291B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23D8C50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المتابعة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البعدية</w:t>
            </w:r>
          </w:p>
        </w:tc>
        <w:tc>
          <w:tcPr>
            <w:tcW w:w="65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E3CA9E8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قياس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استدامة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التحول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ومنع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الانتكاس،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ورصد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علامات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إنذار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مبكر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0FE8EC5E" w14:textId="77777777" w:rsidR="00E54DF6" w:rsidRDefault="00E54DF6">
      <w:pPr>
        <w:spacing w:after="240"/>
      </w:pPr>
    </w:p>
    <w:p w14:paraId="75C099DA" w14:textId="77777777" w:rsidR="00E54DF6" w:rsidRDefault="006A5EAE">
      <w:pPr>
        <w:pStyle w:val="3"/>
        <w:pBdr>
          <w:right w:val="single" w:sz="8" w:space="4" w:color="2D6A4F"/>
        </w:pBdr>
        <w:bidi/>
        <w:jc w:val="right"/>
      </w:pPr>
      <w:r>
        <w:rPr>
          <w:color w:val="2D6A4F"/>
        </w:rPr>
        <w:t xml:space="preserve">4.2 </w:t>
      </w:r>
      <w:r>
        <w:rPr>
          <w:color w:val="2D6A4F"/>
        </w:rPr>
        <w:t>كيف</w:t>
      </w:r>
      <w:r>
        <w:rPr>
          <w:color w:val="2D6A4F"/>
        </w:rPr>
        <w:t xml:space="preserve"> </w:t>
      </w:r>
      <w:r>
        <w:rPr>
          <w:color w:val="2D6A4F"/>
        </w:rPr>
        <w:t>يوجّه</w:t>
      </w:r>
      <w:r>
        <w:rPr>
          <w:color w:val="2D6A4F"/>
        </w:rPr>
        <w:t xml:space="preserve"> </w:t>
      </w:r>
      <w:r>
        <w:rPr>
          <w:color w:val="2D6A4F"/>
        </w:rPr>
        <w:t>المقياس</w:t>
      </w:r>
      <w:r>
        <w:rPr>
          <w:color w:val="2D6A4F"/>
        </w:rPr>
        <w:t xml:space="preserve"> </w:t>
      </w:r>
      <w:r>
        <w:rPr>
          <w:color w:val="2D6A4F"/>
        </w:rPr>
        <w:t>خطة</w:t>
      </w:r>
      <w:r>
        <w:rPr>
          <w:color w:val="2D6A4F"/>
        </w:rPr>
        <w:t xml:space="preserve"> </w:t>
      </w:r>
      <w:r>
        <w:rPr>
          <w:color w:val="2D6A4F"/>
        </w:rPr>
        <w:t>العلاج؟</w:t>
      </w:r>
    </w:p>
    <w:p w14:paraId="78DB39E0" w14:textId="77777777" w:rsidR="00E54DF6" w:rsidRDefault="006A5EAE">
      <w:pPr>
        <w:spacing w:after="100" w:line="340" w:lineRule="auto"/>
        <w:ind w:firstLine="360"/>
        <w:jc w:val="both"/>
      </w:pPr>
      <w:r>
        <w:t>كل</w:t>
      </w:r>
      <w:r>
        <w:t xml:space="preserve"> </w:t>
      </w:r>
      <w:r>
        <w:t>نمط</w:t>
      </w:r>
      <w:r>
        <w:t xml:space="preserve"> </w:t>
      </w:r>
      <w:r>
        <w:t>من</w:t>
      </w:r>
      <w:r>
        <w:t xml:space="preserve"> </w:t>
      </w:r>
      <w:r>
        <w:t>أنماط</w:t>
      </w:r>
      <w:r>
        <w:t xml:space="preserve"> </w:t>
      </w:r>
      <w:r>
        <w:t>النتائج</w:t>
      </w:r>
      <w:r>
        <w:t xml:space="preserve"> </w:t>
      </w:r>
      <w:r>
        <w:t>يُحدد</w:t>
      </w:r>
      <w:r>
        <w:t xml:space="preserve"> </w:t>
      </w:r>
      <w:r>
        <w:t>مساراً</w:t>
      </w:r>
      <w:r>
        <w:t xml:space="preserve"> </w:t>
      </w:r>
      <w:r>
        <w:t>علاجياً</w:t>
      </w:r>
      <w:r>
        <w:t xml:space="preserve"> </w:t>
      </w:r>
      <w:r>
        <w:t>مختلفاً</w:t>
      </w:r>
      <w:r>
        <w:t xml:space="preserve"> </w:t>
      </w:r>
      <w:r>
        <w:t>يتناسب</w:t>
      </w:r>
      <w:r>
        <w:t xml:space="preserve"> </w:t>
      </w:r>
      <w:r>
        <w:t>مع</w:t>
      </w:r>
      <w:r>
        <w:t xml:space="preserve"> </w:t>
      </w:r>
      <w:r>
        <w:t>طبيعة</w:t>
      </w:r>
      <w:r>
        <w:t xml:space="preserve"> </w:t>
      </w:r>
      <w:r>
        <w:t>التحدي</w:t>
      </w:r>
      <w:r>
        <w:t xml:space="preserve"> </w:t>
      </w:r>
      <w:r>
        <w:t>الذي</w:t>
      </w:r>
      <w:r>
        <w:t xml:space="preserve"> </w:t>
      </w:r>
      <w:r>
        <w:t>يكشفه</w:t>
      </w:r>
      <w:r>
        <w:t xml:space="preserve"> </w:t>
      </w:r>
      <w:r>
        <w:t>المقياس</w:t>
      </w:r>
      <w:r>
        <w:t>:</w:t>
      </w:r>
    </w:p>
    <w:p w14:paraId="0D4845FB" w14:textId="77777777" w:rsidR="00E54DF6" w:rsidRDefault="00E54DF6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5826"/>
      </w:tblGrid>
      <w:tr w:rsidR="00E54DF6" w14:paraId="7F9A24C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D6A4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B16E8C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نمط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النتائج</w:t>
            </w:r>
          </w:p>
        </w:tc>
        <w:tc>
          <w:tcPr>
            <w:tcW w:w="5826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2D6A4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EACBD3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التوجيه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العلاجي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المقابل</w:t>
            </w:r>
          </w:p>
        </w:tc>
      </w:tr>
      <w:tr w:rsidR="00E54DF6" w14:paraId="3BDE6E5F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7810EC7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 xml:space="preserve">↑ </w:t>
            </w:r>
            <w:r>
              <w:rPr>
                <w:sz w:val="22"/>
                <w:szCs w:val="22"/>
              </w:rPr>
              <w:t>الوعي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بالخطأ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مع</w:t>
            </w:r>
            <w:r>
              <w:rPr>
                <w:sz w:val="22"/>
                <w:szCs w:val="22"/>
              </w:rPr>
              <w:t xml:space="preserve"> ↓ </w:t>
            </w:r>
            <w:r>
              <w:rPr>
                <w:sz w:val="22"/>
                <w:szCs w:val="22"/>
              </w:rPr>
              <w:t>الاستعداد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للتوبة</w:t>
            </w:r>
          </w:p>
        </w:tc>
        <w:tc>
          <w:tcPr>
            <w:tcW w:w="58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D20BC24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تفعيل</w:t>
            </w:r>
            <w:r>
              <w:rPr>
                <w:sz w:val="22"/>
                <w:szCs w:val="22"/>
              </w:rPr>
              <w:t xml:space="preserve"> "</w:t>
            </w:r>
            <w:r>
              <w:rPr>
                <w:sz w:val="22"/>
                <w:szCs w:val="22"/>
              </w:rPr>
              <w:t>الجسر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السلوكي</w:t>
            </w:r>
            <w:r>
              <w:rPr>
                <w:sz w:val="22"/>
                <w:szCs w:val="22"/>
              </w:rPr>
              <w:t xml:space="preserve">": </w:t>
            </w:r>
            <w:r>
              <w:rPr>
                <w:sz w:val="22"/>
                <w:szCs w:val="22"/>
              </w:rPr>
              <w:t>تحويل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الندم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المحتجز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إجراء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إصلاحي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محدد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وملموس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792B2CEF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F3CFC51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 xml:space="preserve">↑ </w:t>
            </w:r>
            <w:r>
              <w:rPr>
                <w:sz w:val="22"/>
                <w:szCs w:val="22"/>
              </w:rPr>
              <w:t>الندم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مع</w:t>
            </w:r>
            <w:r>
              <w:rPr>
                <w:sz w:val="22"/>
                <w:szCs w:val="22"/>
              </w:rPr>
              <w:t xml:space="preserve"> ↓ </w:t>
            </w:r>
            <w:r>
              <w:rPr>
                <w:sz w:val="22"/>
                <w:szCs w:val="22"/>
              </w:rPr>
              <w:t>التأثير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الوجودي</w:t>
            </w:r>
          </w:p>
        </w:tc>
        <w:tc>
          <w:tcPr>
            <w:tcW w:w="58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1A8860B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ربط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الخطأ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بالغاية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الوجودية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الكبرى،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وإحياء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معنى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الاستخلاف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وعمارة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الأرض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17A28E5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867BDF8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 xml:space="preserve">↑ </w:t>
            </w:r>
            <w:r>
              <w:rPr>
                <w:sz w:val="22"/>
                <w:szCs w:val="22"/>
              </w:rPr>
              <w:t>الدين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النفسي</w:t>
            </w:r>
          </w:p>
        </w:tc>
        <w:tc>
          <w:tcPr>
            <w:tcW w:w="58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EEF9136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التشخيص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الوجودي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أولاً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تفكيك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الديون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الوهمية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وتحديد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الديون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الحقيقية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القابلة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للسداد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297D604B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23BBBFB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 xml:space="preserve">↑ </w:t>
            </w:r>
            <w:r>
              <w:rPr>
                <w:sz w:val="22"/>
                <w:szCs w:val="22"/>
              </w:rPr>
              <w:t>التأثير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الوجودي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مع</w:t>
            </w:r>
            <w:r>
              <w:rPr>
                <w:sz w:val="22"/>
                <w:szCs w:val="22"/>
              </w:rPr>
              <w:t xml:space="preserve"> ↓ </w:t>
            </w:r>
            <w:r>
              <w:rPr>
                <w:sz w:val="22"/>
                <w:szCs w:val="22"/>
              </w:rPr>
              <w:t>الاستعداد</w:t>
            </w:r>
          </w:p>
        </w:tc>
        <w:tc>
          <w:tcPr>
            <w:tcW w:w="58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8A7693E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إعادة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بناء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صورة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الله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الانتقال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الإله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المعاقب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الرب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الرحيم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الشاهد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4BCF307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9E3DEE2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 xml:space="preserve">↓ </w:t>
            </w:r>
            <w:r>
              <w:rPr>
                <w:sz w:val="22"/>
                <w:szCs w:val="22"/>
              </w:rPr>
              <w:t>الوعي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كل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الأبعاد</w:t>
            </w:r>
          </w:p>
        </w:tc>
        <w:tc>
          <w:tcPr>
            <w:tcW w:w="58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5EA6270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العمل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استيقاظ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النفس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اللوامة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قبل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الشروع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تحويل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طاقي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أو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سردي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66830D89" w14:textId="77777777" w:rsidR="00E54DF6" w:rsidRDefault="00E54DF6">
      <w:pPr>
        <w:spacing w:after="240"/>
      </w:pPr>
    </w:p>
    <w:p w14:paraId="4CAB2579" w14:textId="77777777" w:rsidR="00E54DF6" w:rsidRDefault="006A5EAE">
      <w:pPr>
        <w:pStyle w:val="1"/>
        <w:pBdr>
          <w:bottom w:val="single" w:sz="6" w:space="4" w:color="B8972A"/>
        </w:pBdr>
        <w:bidi/>
        <w:jc w:val="center"/>
      </w:pPr>
      <w:r>
        <w:t>خامساً</w:t>
      </w:r>
      <w:r>
        <w:t xml:space="preserve">: </w:t>
      </w:r>
      <w:r>
        <w:t>مثال</w:t>
      </w:r>
      <w:r>
        <w:t xml:space="preserve"> </w:t>
      </w:r>
      <w:r>
        <w:t>تطبيقي</w:t>
      </w:r>
      <w:r>
        <w:t xml:space="preserve"> – </w:t>
      </w:r>
      <w:r>
        <w:t>حالة</w:t>
      </w:r>
      <w:r>
        <w:t xml:space="preserve"> </w:t>
      </w:r>
      <w:r>
        <w:t>افتراضية</w:t>
      </w:r>
    </w:p>
    <w:tbl>
      <w:tblPr>
        <w:tblW w:w="902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E54DF6" w14:paraId="37179781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6" w:space="0" w:color="8B3A2F"/>
              <w:left w:val="single" w:sz="18" w:space="0" w:color="8B3A2F"/>
              <w:bottom w:val="single" w:sz="6" w:space="0" w:color="8B3A2F"/>
              <w:right w:val="single" w:sz="6" w:space="0" w:color="8B3A2F"/>
            </w:tcBorders>
            <w:shd w:val="clear" w:color="auto" w:fill="FBE9E7"/>
            <w:tcMar>
              <w:top w:w="140" w:type="dxa"/>
              <w:left w:w="300" w:type="dxa"/>
              <w:bottom w:w="140" w:type="dxa"/>
              <w:right w:w="300" w:type="dxa"/>
            </w:tcMar>
          </w:tcPr>
          <w:p w14:paraId="5CC97197" w14:textId="77777777" w:rsidR="00E54DF6" w:rsidRDefault="006A5EAE">
            <w:pPr>
              <w:spacing w:line="320" w:lineRule="auto"/>
              <w:jc w:val="right"/>
            </w:pPr>
            <w:r>
              <w:t>المريضة</w:t>
            </w:r>
            <w:r>
              <w:t xml:space="preserve">: </w:t>
            </w:r>
            <w:r>
              <w:t>سارة</w:t>
            </w:r>
            <w:r>
              <w:t xml:space="preserve"> – 32 </w:t>
            </w:r>
            <w:r>
              <w:t>عاماً</w:t>
            </w:r>
            <w:r>
              <w:t xml:space="preserve"> </w:t>
            </w:r>
            <w:r>
              <w:t>تعاني</w:t>
            </w:r>
            <w:r>
              <w:t xml:space="preserve"> </w:t>
            </w:r>
            <w:r>
              <w:t>من</w:t>
            </w:r>
            <w:r>
              <w:t xml:space="preserve"> </w:t>
            </w:r>
            <w:r>
              <w:t>اكتئاب</w:t>
            </w:r>
            <w:r>
              <w:t xml:space="preserve"> </w:t>
            </w:r>
            <w:r>
              <w:t>مزمن</w:t>
            </w:r>
            <w:r>
              <w:t xml:space="preserve"> </w:t>
            </w:r>
            <w:r>
              <w:t>مرتبط</w:t>
            </w:r>
            <w:r>
              <w:t xml:space="preserve"> </w:t>
            </w:r>
            <w:r>
              <w:t>بشعور</w:t>
            </w:r>
            <w:r>
              <w:t xml:space="preserve"> </w:t>
            </w:r>
            <w:r>
              <w:t>دائم</w:t>
            </w:r>
            <w:r>
              <w:t xml:space="preserve"> </w:t>
            </w:r>
            <w:r>
              <w:t>بالذنب</w:t>
            </w:r>
            <w:r>
              <w:t xml:space="preserve"> </w:t>
            </w:r>
            <w:r>
              <w:t>تجاه</w:t>
            </w:r>
            <w:r>
              <w:t xml:space="preserve"> </w:t>
            </w:r>
            <w:r>
              <w:t>والدتها</w:t>
            </w:r>
            <w:r>
              <w:t xml:space="preserve"> </w:t>
            </w:r>
            <w:r>
              <w:t>المتوفاة</w:t>
            </w:r>
            <w:r>
              <w:t xml:space="preserve">. </w:t>
            </w:r>
            <w:r>
              <w:t>تُحكّم</w:t>
            </w:r>
            <w:r>
              <w:t xml:space="preserve"> </w:t>
            </w:r>
            <w:r>
              <w:t>صورة</w:t>
            </w:r>
            <w:r>
              <w:t xml:space="preserve"> </w:t>
            </w:r>
            <w:r>
              <w:t>إله</w:t>
            </w:r>
            <w:r>
              <w:t xml:space="preserve"> </w:t>
            </w:r>
            <w:r>
              <w:t>قاسٍ</w:t>
            </w:r>
            <w:r>
              <w:t xml:space="preserve"> </w:t>
            </w:r>
            <w:r>
              <w:t>في</w:t>
            </w:r>
            <w:r>
              <w:t xml:space="preserve"> </w:t>
            </w:r>
            <w:r>
              <w:t>لاوعيها،</w:t>
            </w:r>
            <w:r>
              <w:t xml:space="preserve"> </w:t>
            </w:r>
            <w:r>
              <w:t>وتؤمن</w:t>
            </w:r>
            <w:r>
              <w:t xml:space="preserve"> </w:t>
            </w:r>
            <w:r>
              <w:t>بأنها</w:t>
            </w:r>
            <w:r>
              <w:t xml:space="preserve"> </w:t>
            </w:r>
            <w:r>
              <w:t>كانت</w:t>
            </w:r>
            <w:r>
              <w:t xml:space="preserve"> </w:t>
            </w:r>
            <w:r>
              <w:t>السبب</w:t>
            </w:r>
            <w:r>
              <w:t xml:space="preserve"> </w:t>
            </w:r>
            <w:r>
              <w:t>الرئيسي</w:t>
            </w:r>
            <w:r>
              <w:t xml:space="preserve"> </w:t>
            </w:r>
            <w:r>
              <w:t>في</w:t>
            </w:r>
            <w:r>
              <w:t xml:space="preserve"> </w:t>
            </w:r>
            <w:r>
              <w:t>شقاء</w:t>
            </w:r>
            <w:r>
              <w:t xml:space="preserve"> </w:t>
            </w:r>
            <w:r>
              <w:t>والدتها</w:t>
            </w:r>
            <w:r>
              <w:t xml:space="preserve"> </w:t>
            </w:r>
            <w:r>
              <w:t>ومرضها</w:t>
            </w:r>
            <w:r>
              <w:t>.</w:t>
            </w:r>
          </w:p>
        </w:tc>
      </w:tr>
    </w:tbl>
    <w:p w14:paraId="1F1C0E0D" w14:textId="77777777" w:rsidR="00E54DF6" w:rsidRDefault="00E54DF6">
      <w:pPr>
        <w:spacing w:after="120"/>
      </w:pPr>
    </w:p>
    <w:p w14:paraId="1253C891" w14:textId="77777777" w:rsidR="00E54DF6" w:rsidRDefault="006A5EAE">
      <w:pPr>
        <w:pStyle w:val="3"/>
        <w:pBdr>
          <w:right w:val="single" w:sz="8" w:space="4" w:color="8B3A2F"/>
        </w:pBdr>
        <w:bidi/>
        <w:jc w:val="right"/>
      </w:pPr>
      <w:r>
        <w:rPr>
          <w:color w:val="8B3A2F"/>
        </w:rPr>
        <w:t>نتائج</w:t>
      </w:r>
      <w:r>
        <w:rPr>
          <w:color w:val="8B3A2F"/>
        </w:rPr>
        <w:t xml:space="preserve"> </w:t>
      </w:r>
      <w:r>
        <w:rPr>
          <w:color w:val="8B3A2F"/>
        </w:rPr>
        <w:t>المقياس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1400"/>
        <w:gridCol w:w="4826"/>
      </w:tblGrid>
      <w:tr w:rsidR="00E54DF6" w14:paraId="74F4493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8B3A2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420CDD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البعد</w:t>
            </w:r>
          </w:p>
        </w:tc>
        <w:tc>
          <w:tcPr>
            <w:tcW w:w="140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8B3A2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F437E1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الدرجة</w:t>
            </w:r>
          </w:p>
        </w:tc>
        <w:tc>
          <w:tcPr>
            <w:tcW w:w="4826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8B3A2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10720E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التفسير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الإكلينيكي</w:t>
            </w:r>
          </w:p>
        </w:tc>
      </w:tr>
      <w:tr w:rsidR="00E54DF6" w14:paraId="5860AF08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AA9C3C8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الوعي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بالخطأ</w:t>
            </w:r>
          </w:p>
        </w:tc>
        <w:tc>
          <w:tcPr>
            <w:tcW w:w="14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DC8B2C9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28 / 35</w:t>
            </w:r>
          </w:p>
        </w:tc>
        <w:tc>
          <w:tcPr>
            <w:tcW w:w="48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77FAEC5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حساسية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مفرطة،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تحميل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ذات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زائد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مدى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سنوات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1F2AD8CE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0279C3A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الندم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والأسف</w:t>
            </w:r>
          </w:p>
        </w:tc>
        <w:tc>
          <w:tcPr>
            <w:tcW w:w="14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AA11A23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32 / 35</w:t>
            </w:r>
          </w:p>
        </w:tc>
        <w:tc>
          <w:tcPr>
            <w:tcW w:w="48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1748BFA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ندم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مرضي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شديد،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جلد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ذات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يتوقف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1967C9E5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9CC085D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الاستعداد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للتوبة</w:t>
            </w:r>
          </w:p>
        </w:tc>
        <w:tc>
          <w:tcPr>
            <w:tcW w:w="14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369B419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12 / 35</w:t>
            </w:r>
          </w:p>
        </w:tc>
        <w:tc>
          <w:tcPr>
            <w:tcW w:w="48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92EF487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جمود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تام،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عجز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كامل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الإصلاح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أو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التعويض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3744260B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DB90A6B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التأثير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الوجودي</w:t>
            </w:r>
          </w:p>
        </w:tc>
        <w:tc>
          <w:tcPr>
            <w:tcW w:w="14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ED1757F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30 / 35</w:t>
            </w:r>
          </w:p>
        </w:tc>
        <w:tc>
          <w:tcPr>
            <w:tcW w:w="48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495860B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أزمة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وجودية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حادة،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شعور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بانعدام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الغاية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31D7560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C7449DD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الدين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النفسي</w:t>
            </w:r>
          </w:p>
        </w:tc>
        <w:tc>
          <w:tcPr>
            <w:tcW w:w="14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4428345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33 / 35</w:t>
            </w:r>
          </w:p>
        </w:tc>
        <w:tc>
          <w:tcPr>
            <w:tcW w:w="48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6B2BBB2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ديون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نفسية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مُرهقة،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تطاردها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منذ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سنوات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2D0C5DDA" w14:textId="77777777" w:rsidR="00E54DF6" w:rsidRDefault="00E54DF6">
      <w:pPr>
        <w:spacing w:after="120"/>
      </w:pPr>
    </w:p>
    <w:p w14:paraId="4E795214" w14:textId="77777777" w:rsidR="00E54DF6" w:rsidRDefault="006A5EAE">
      <w:pPr>
        <w:pStyle w:val="3"/>
        <w:pBdr>
          <w:right w:val="single" w:sz="8" w:space="4" w:color="1B2A4A"/>
        </w:pBdr>
        <w:bidi/>
        <w:jc w:val="right"/>
      </w:pPr>
      <w:r>
        <w:rPr>
          <w:color w:val="1B2A4A"/>
        </w:rPr>
        <w:t>التشخيص</w:t>
      </w:r>
      <w:r>
        <w:rPr>
          <w:color w:val="1B2A4A"/>
        </w:rPr>
        <w:t xml:space="preserve"> </w:t>
      </w:r>
      <w:r>
        <w:rPr>
          <w:color w:val="1B2A4A"/>
        </w:rPr>
        <w:t>الاستخلافي</w:t>
      </w:r>
    </w:p>
    <w:tbl>
      <w:tblPr>
        <w:tblW w:w="902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E54DF6" w14:paraId="2A40CD0A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6" w:space="0" w:color="8B3A2F"/>
              <w:left w:val="single" w:sz="18" w:space="0" w:color="8B3A2F"/>
              <w:bottom w:val="single" w:sz="6" w:space="0" w:color="8B3A2F"/>
              <w:right w:val="single" w:sz="6" w:space="0" w:color="8B3A2F"/>
            </w:tcBorders>
            <w:shd w:val="clear" w:color="auto" w:fill="FBE9E7"/>
            <w:tcMar>
              <w:top w:w="140" w:type="dxa"/>
              <w:left w:w="300" w:type="dxa"/>
              <w:bottom w:w="140" w:type="dxa"/>
              <w:right w:w="300" w:type="dxa"/>
            </w:tcMar>
          </w:tcPr>
          <w:p w14:paraId="1F4EB9F6" w14:textId="77777777" w:rsidR="00E54DF6" w:rsidRDefault="006A5EAE">
            <w:pPr>
              <w:spacing w:line="320" w:lineRule="auto"/>
              <w:jc w:val="right"/>
            </w:pPr>
            <w:r>
              <w:t>ذنب</w:t>
            </w:r>
            <w:r>
              <w:t xml:space="preserve"> </w:t>
            </w:r>
            <w:r>
              <w:t>مرضي</w:t>
            </w:r>
            <w:r>
              <w:t xml:space="preserve"> </w:t>
            </w:r>
            <w:r>
              <w:t>من</w:t>
            </w:r>
            <w:r>
              <w:t xml:space="preserve"> </w:t>
            </w:r>
            <w:r>
              <w:t>نوع</w:t>
            </w:r>
            <w:r>
              <w:t xml:space="preserve"> "</w:t>
            </w:r>
            <w:r>
              <w:t>الدين</w:t>
            </w:r>
            <w:r>
              <w:t xml:space="preserve"> </w:t>
            </w:r>
            <w:r>
              <w:t>الوهمي</w:t>
            </w:r>
            <w:r>
              <w:t>"</w:t>
            </w:r>
            <w:r>
              <w:t>،</w:t>
            </w:r>
            <w:r>
              <w:t xml:space="preserve"> </w:t>
            </w:r>
            <w:r>
              <w:t>مصدره</w:t>
            </w:r>
            <w:r>
              <w:t xml:space="preserve"> </w:t>
            </w:r>
            <w:r>
              <w:t>تربية</w:t>
            </w:r>
            <w:r>
              <w:t xml:space="preserve"> </w:t>
            </w:r>
            <w:r>
              <w:t>قاسية</w:t>
            </w:r>
            <w:r>
              <w:t xml:space="preserve"> </w:t>
            </w:r>
            <w:r>
              <w:t>جعلتها</w:t>
            </w:r>
            <w:r>
              <w:t xml:space="preserve"> </w:t>
            </w:r>
            <w:r>
              <w:t>تُحمّل</w:t>
            </w:r>
            <w:r>
              <w:t xml:space="preserve"> </w:t>
            </w:r>
            <w:r>
              <w:t>نفسها</w:t>
            </w:r>
            <w:r>
              <w:t xml:space="preserve"> </w:t>
            </w:r>
            <w:r>
              <w:t>مسؤولية</w:t>
            </w:r>
            <w:r>
              <w:t xml:space="preserve"> </w:t>
            </w:r>
            <w:r>
              <w:t>سعادة</w:t>
            </w:r>
            <w:r>
              <w:t xml:space="preserve"> </w:t>
            </w:r>
            <w:r>
              <w:t>والدتها</w:t>
            </w:r>
            <w:r>
              <w:t xml:space="preserve"> </w:t>
            </w:r>
            <w:r>
              <w:t>بأكملها</w:t>
            </w:r>
            <w:r>
              <w:t xml:space="preserve">. </w:t>
            </w:r>
            <w:r>
              <w:t>الدين</w:t>
            </w:r>
            <w:r>
              <w:t xml:space="preserve"> </w:t>
            </w:r>
            <w:r>
              <w:t>حقيقي</w:t>
            </w:r>
            <w:r>
              <w:t xml:space="preserve"> </w:t>
            </w:r>
            <w:r>
              <w:t>من</w:t>
            </w:r>
            <w:r>
              <w:t xml:space="preserve"> </w:t>
            </w:r>
            <w:r>
              <w:t>حيث</w:t>
            </w:r>
            <w:r>
              <w:t xml:space="preserve"> </w:t>
            </w:r>
            <w:r>
              <w:t>المشاعر،</w:t>
            </w:r>
            <w:r>
              <w:t xml:space="preserve"> </w:t>
            </w:r>
            <w:r>
              <w:t>لكنه</w:t>
            </w:r>
            <w:r>
              <w:t xml:space="preserve"> </w:t>
            </w:r>
            <w:r>
              <w:t>وهمي</w:t>
            </w:r>
            <w:r>
              <w:t xml:space="preserve"> </w:t>
            </w:r>
            <w:r>
              <w:t>من</w:t>
            </w:r>
            <w:r>
              <w:t xml:space="preserve"> </w:t>
            </w:r>
            <w:r>
              <w:t>حيث</w:t>
            </w:r>
            <w:r>
              <w:t xml:space="preserve"> </w:t>
            </w:r>
            <w:r>
              <w:t>المسؤولية</w:t>
            </w:r>
            <w:r>
              <w:t xml:space="preserve"> </w:t>
            </w:r>
            <w:r>
              <w:t>الفعلية</w:t>
            </w:r>
            <w:r>
              <w:t xml:space="preserve">. </w:t>
            </w:r>
            <w:r>
              <w:t>الأنا</w:t>
            </w:r>
            <w:r>
              <w:t xml:space="preserve"> </w:t>
            </w:r>
            <w:r>
              <w:t>الأعلى</w:t>
            </w:r>
            <w:r>
              <w:t xml:space="preserve"> </w:t>
            </w:r>
            <w:r>
              <w:t>القاسي</w:t>
            </w:r>
            <w:r>
              <w:t xml:space="preserve"> </w:t>
            </w:r>
            <w:r>
              <w:t>يسيطر</w:t>
            </w:r>
            <w:r>
              <w:t xml:space="preserve"> </w:t>
            </w:r>
            <w:r>
              <w:t>على</w:t>
            </w:r>
            <w:r>
              <w:t xml:space="preserve"> </w:t>
            </w:r>
            <w:r>
              <w:t>البنية</w:t>
            </w:r>
            <w:r>
              <w:t xml:space="preserve"> </w:t>
            </w:r>
            <w:r>
              <w:t>النفسية</w:t>
            </w:r>
            <w:r>
              <w:t>.</w:t>
            </w:r>
          </w:p>
        </w:tc>
      </w:tr>
    </w:tbl>
    <w:p w14:paraId="1306B4BA" w14:textId="77777777" w:rsidR="00E54DF6" w:rsidRDefault="00E54DF6">
      <w:pPr>
        <w:spacing w:after="120"/>
      </w:pPr>
    </w:p>
    <w:p w14:paraId="035010FA" w14:textId="061A4D81" w:rsidR="00E54DF6" w:rsidRDefault="006A5EAE">
      <w:pPr>
        <w:pStyle w:val="3"/>
        <w:pBdr>
          <w:right w:val="single" w:sz="8" w:space="4" w:color="1B2A4A"/>
        </w:pBdr>
        <w:bidi/>
        <w:jc w:val="right"/>
      </w:pPr>
      <w:r>
        <w:rPr>
          <w:color w:val="1B2A4A"/>
        </w:rPr>
        <w:t>خطة</w:t>
      </w:r>
      <w:r>
        <w:rPr>
          <w:color w:val="1B2A4A"/>
        </w:rPr>
        <w:t xml:space="preserve"> </w:t>
      </w:r>
      <w:r>
        <w:rPr>
          <w:color w:val="1B2A4A"/>
        </w:rPr>
        <w:t>العلاج</w:t>
      </w:r>
      <w:r>
        <w:rPr>
          <w:color w:val="1B2A4A"/>
        </w:rPr>
        <w:t xml:space="preserve"> </w:t>
      </w:r>
      <w:r>
        <w:rPr>
          <w:color w:val="1B2A4A"/>
        </w:rPr>
        <w:t>المقترحة</w:t>
      </w:r>
      <w:r>
        <w:rPr>
          <w:color w:val="1B2A4A"/>
        </w:rPr>
        <w:t xml:space="preserve"> </w:t>
      </w:r>
      <w:r>
        <w:rPr>
          <w:color w:val="1B2A4A"/>
        </w:rPr>
        <w:t>وفق</w:t>
      </w:r>
      <w:r>
        <w:rPr>
          <w:color w:val="1B2A4A"/>
        </w:rPr>
        <w:t xml:space="preserve"> </w:t>
      </w:r>
      <w:r>
        <w:rPr>
          <w:color w:val="1B2A4A"/>
        </w:rPr>
        <w:t>مراحل</w:t>
      </w:r>
      <w:r>
        <w:rPr>
          <w:color w:val="1B2A4A"/>
        </w:rPr>
        <w:t xml:space="preserve"> </w:t>
      </w:r>
      <w:r w:rsidR="009D14A8">
        <w:rPr>
          <w:rFonts w:hint="cs"/>
          <w:color w:val="1B2A4A"/>
          <w:lang w:bidi="ar-EG"/>
        </w:rPr>
        <w:t xml:space="preserve">TLRT 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6"/>
      </w:tblGrid>
      <w:tr w:rsidR="00E54DF6" w14:paraId="03C6EC0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1B2A4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A7EC49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المرحلة</w:t>
            </w:r>
          </w:p>
        </w:tc>
        <w:tc>
          <w:tcPr>
            <w:tcW w:w="6026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1B2A4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207F78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المحتوى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العلاجي</w:t>
            </w:r>
          </w:p>
        </w:tc>
      </w:tr>
      <w:tr w:rsidR="00E54DF6" w14:paraId="2F27CC1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1586178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المرحلة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الأولى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التشخيص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الوجودي</w:t>
            </w:r>
          </w:p>
        </w:tc>
        <w:tc>
          <w:tcPr>
            <w:tcW w:w="60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69FE52D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تفكيك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الفكرة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المحورية</w:t>
            </w:r>
            <w:r>
              <w:rPr>
                <w:sz w:val="22"/>
                <w:szCs w:val="22"/>
              </w:rPr>
              <w:t xml:space="preserve"> "</w:t>
            </w:r>
            <w:r>
              <w:rPr>
                <w:sz w:val="22"/>
                <w:szCs w:val="22"/>
              </w:rPr>
              <w:t>أنا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سبب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تعاسة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أمي</w:t>
            </w:r>
            <w:r>
              <w:rPr>
                <w:sz w:val="22"/>
                <w:szCs w:val="22"/>
              </w:rPr>
              <w:t xml:space="preserve">" | </w:t>
            </w:r>
            <w:r>
              <w:rPr>
                <w:sz w:val="22"/>
                <w:szCs w:val="22"/>
              </w:rPr>
              <w:t>رسم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خريطة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الدين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النفسي</w:t>
            </w:r>
            <w:r>
              <w:rPr>
                <w:sz w:val="22"/>
                <w:szCs w:val="22"/>
              </w:rPr>
              <w:t xml:space="preserve"> | </w:t>
            </w:r>
            <w:r>
              <w:rPr>
                <w:sz w:val="22"/>
                <w:szCs w:val="22"/>
              </w:rPr>
              <w:t>التمييز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بين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الديون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الحقيقية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والوهمية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52672AB7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4CE2E88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المرحلة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الثانية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إعادة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بناء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صورة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الله</w:t>
            </w:r>
          </w:p>
        </w:tc>
        <w:tc>
          <w:tcPr>
            <w:tcW w:w="60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4DBE183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الانتقال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صورة</w:t>
            </w:r>
            <w:r>
              <w:rPr>
                <w:sz w:val="22"/>
                <w:szCs w:val="22"/>
              </w:rPr>
              <w:t xml:space="preserve"> "</w:t>
            </w:r>
            <w:r>
              <w:rPr>
                <w:sz w:val="22"/>
                <w:szCs w:val="22"/>
              </w:rPr>
              <w:t>الإله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المعاقب</w:t>
            </w:r>
            <w:r>
              <w:rPr>
                <w:sz w:val="22"/>
                <w:szCs w:val="22"/>
              </w:rPr>
              <w:t xml:space="preserve">" </w:t>
            </w:r>
            <w:r>
              <w:rPr>
                <w:sz w:val="22"/>
                <w:szCs w:val="22"/>
              </w:rPr>
              <w:t>إلى</w:t>
            </w:r>
            <w:r>
              <w:rPr>
                <w:sz w:val="22"/>
                <w:szCs w:val="22"/>
              </w:rPr>
              <w:t xml:space="preserve"> "</w:t>
            </w:r>
            <w:r>
              <w:rPr>
                <w:sz w:val="22"/>
                <w:szCs w:val="22"/>
              </w:rPr>
              <w:t>الرحيم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الغفور</w:t>
            </w:r>
            <w:r>
              <w:rPr>
                <w:sz w:val="22"/>
                <w:szCs w:val="22"/>
              </w:rPr>
              <w:t xml:space="preserve">" | </w:t>
            </w:r>
            <w:r>
              <w:rPr>
                <w:sz w:val="22"/>
                <w:szCs w:val="22"/>
              </w:rPr>
              <w:t>العمل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الأسماء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الحسنى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والآيات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الرحيمية</w:t>
            </w:r>
            <w:r>
              <w:rPr>
                <w:sz w:val="22"/>
                <w:szCs w:val="22"/>
              </w:rPr>
              <w:t xml:space="preserve"> | </w:t>
            </w:r>
            <w:r>
              <w:rPr>
                <w:sz w:val="22"/>
                <w:szCs w:val="22"/>
              </w:rPr>
              <w:t>تمرين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الكرسي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الفارغ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الله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6563F0A4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ADE9D4C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المرحلة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الثالثة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التحويل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الطاقي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الجسر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السلوكي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0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9455F40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تحويل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الندم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أعمال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إحسانية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باسم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الأم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صدقة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جارية،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دعاء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مستمر،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تبني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قضية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قريبة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قلب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الأم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13118EB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613ADFA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المرحلة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الرابعة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إعادة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كتابة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السردية</w:t>
            </w:r>
          </w:p>
        </w:tc>
        <w:tc>
          <w:tcPr>
            <w:tcW w:w="60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C0626F5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الانتقال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من</w:t>
            </w:r>
            <w:r>
              <w:rPr>
                <w:sz w:val="22"/>
                <w:szCs w:val="22"/>
              </w:rPr>
              <w:t xml:space="preserve"> "</w:t>
            </w:r>
            <w:r>
              <w:rPr>
                <w:sz w:val="22"/>
                <w:szCs w:val="22"/>
              </w:rPr>
              <w:t>ابنة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مقصرة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تحمل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ذنباً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أبدياً</w:t>
            </w:r>
            <w:r>
              <w:rPr>
                <w:sz w:val="22"/>
                <w:szCs w:val="22"/>
              </w:rPr>
              <w:t xml:space="preserve">" </w:t>
            </w:r>
            <w:r>
              <w:rPr>
                <w:sz w:val="22"/>
                <w:szCs w:val="22"/>
              </w:rPr>
              <w:t>إلى</w:t>
            </w:r>
            <w:r>
              <w:rPr>
                <w:sz w:val="22"/>
                <w:szCs w:val="22"/>
              </w:rPr>
              <w:t xml:space="preserve"> "</w:t>
            </w:r>
            <w:r>
              <w:rPr>
                <w:sz w:val="22"/>
                <w:szCs w:val="22"/>
              </w:rPr>
              <w:t>ابنة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حوّلت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حبها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لوالدتها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عطاء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مستمر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ومشروع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تكريم</w:t>
            </w:r>
            <w:r>
              <w:rPr>
                <w:sz w:val="22"/>
                <w:szCs w:val="22"/>
              </w:rPr>
              <w:t xml:space="preserve">" | </w:t>
            </w:r>
            <w:r>
              <w:rPr>
                <w:sz w:val="22"/>
                <w:szCs w:val="22"/>
              </w:rPr>
              <w:t>تحقيق</w:t>
            </w:r>
            <w:r>
              <w:rPr>
                <w:sz w:val="22"/>
                <w:szCs w:val="22"/>
              </w:rPr>
              <w:t xml:space="preserve"> "</w:t>
            </w:r>
            <w:r>
              <w:rPr>
                <w:sz w:val="22"/>
                <w:szCs w:val="22"/>
              </w:rPr>
              <w:t>الكينتسوغي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النفسي</w:t>
            </w:r>
            <w:r>
              <w:rPr>
                <w:sz w:val="22"/>
                <w:szCs w:val="22"/>
              </w:rPr>
              <w:t>".</w:t>
            </w:r>
          </w:p>
        </w:tc>
      </w:tr>
      <w:tr w:rsidR="00E54DF6" w14:paraId="4F21076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39D2381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المرحلة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الخامسة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الاستدامة</w:t>
            </w:r>
          </w:p>
        </w:tc>
        <w:tc>
          <w:tcPr>
            <w:tcW w:w="60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E67CC9A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بناء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طقوس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يومية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للذكر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والدعاء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للأم</w:t>
            </w:r>
            <w:r>
              <w:rPr>
                <w:sz w:val="22"/>
                <w:szCs w:val="22"/>
              </w:rPr>
              <w:t xml:space="preserve"> | </w:t>
            </w:r>
            <w:r>
              <w:rPr>
                <w:sz w:val="22"/>
                <w:szCs w:val="22"/>
              </w:rPr>
              <w:t>إشراك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المريضة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مجموعة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دعم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لأشخاص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فقدوا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والديهم</w:t>
            </w:r>
            <w:r>
              <w:rPr>
                <w:sz w:val="22"/>
                <w:szCs w:val="22"/>
              </w:rPr>
              <w:t xml:space="preserve"> | </w:t>
            </w:r>
            <w:r>
              <w:rPr>
                <w:sz w:val="22"/>
                <w:szCs w:val="22"/>
              </w:rPr>
              <w:t>المراجعة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الدورية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لقياس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استمرار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التحول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412539D4" w14:textId="77777777" w:rsidR="00E54DF6" w:rsidRDefault="00E54DF6">
      <w:pPr>
        <w:spacing w:after="240"/>
      </w:pPr>
    </w:p>
    <w:p w14:paraId="4C286430" w14:textId="77777777" w:rsidR="00E54DF6" w:rsidRDefault="006A5EAE">
      <w:pPr>
        <w:pStyle w:val="1"/>
        <w:pBdr>
          <w:bottom w:val="single" w:sz="6" w:space="4" w:color="B8972A"/>
        </w:pBdr>
        <w:bidi/>
        <w:jc w:val="center"/>
      </w:pPr>
      <w:r>
        <w:t>خلاصة</w:t>
      </w:r>
      <w:r>
        <w:t xml:space="preserve">: </w:t>
      </w:r>
      <w:r>
        <w:t>خصائص</w:t>
      </w:r>
      <w:r>
        <w:t xml:space="preserve"> </w:t>
      </w:r>
      <w:r>
        <w:t>النموذج</w:t>
      </w:r>
      <w:r>
        <w:t xml:space="preserve"> </w:t>
      </w:r>
      <w:r>
        <w:t>وآفاقه</w:t>
      </w:r>
      <w:r>
        <w:t xml:space="preserve"> </w:t>
      </w:r>
      <w:r>
        <w:t>المستقبلية</w:t>
      </w:r>
    </w:p>
    <w:p w14:paraId="44986E0A" w14:textId="77777777" w:rsidR="00E54DF6" w:rsidRDefault="006A5EAE">
      <w:pPr>
        <w:spacing w:after="100" w:line="340" w:lineRule="auto"/>
        <w:ind w:firstLine="360"/>
        <w:jc w:val="both"/>
      </w:pPr>
      <w:r>
        <w:t>يتميز</w:t>
      </w:r>
      <w:r>
        <w:t xml:space="preserve"> </w:t>
      </w:r>
      <w:r>
        <w:t>هذا</w:t>
      </w:r>
      <w:r>
        <w:t xml:space="preserve"> </w:t>
      </w:r>
      <w:r>
        <w:t>النموذج</w:t>
      </w:r>
      <w:r>
        <w:t xml:space="preserve"> </w:t>
      </w:r>
      <w:r>
        <w:t>المقترح</w:t>
      </w:r>
      <w:r>
        <w:t xml:space="preserve"> </w:t>
      </w:r>
      <w:r>
        <w:t>لقياس</w:t>
      </w:r>
      <w:r>
        <w:t xml:space="preserve"> </w:t>
      </w:r>
      <w:r>
        <w:t>الشعور</w:t>
      </w:r>
      <w:r>
        <w:t xml:space="preserve"> </w:t>
      </w:r>
      <w:r>
        <w:t>بالذنب</w:t>
      </w:r>
      <w:r>
        <w:t xml:space="preserve"> </w:t>
      </w:r>
      <w:r>
        <w:t>بخمس</w:t>
      </w:r>
      <w:r>
        <w:t xml:space="preserve"> </w:t>
      </w:r>
      <w:r>
        <w:t>خصائص</w:t>
      </w:r>
      <w:r>
        <w:t xml:space="preserve"> </w:t>
      </w:r>
      <w:r>
        <w:t>تجعله</w:t>
      </w:r>
      <w:r>
        <w:t xml:space="preserve"> </w:t>
      </w:r>
      <w:r>
        <w:t>متفرداً</w:t>
      </w:r>
      <w:r>
        <w:t xml:space="preserve"> </w:t>
      </w:r>
      <w:r>
        <w:t>في</w:t>
      </w:r>
      <w:r>
        <w:t xml:space="preserve"> </w:t>
      </w:r>
      <w:r>
        <w:t>أدبيات</w:t>
      </w:r>
      <w:r>
        <w:t xml:space="preserve"> </w:t>
      </w:r>
      <w:r>
        <w:t>القياس</w:t>
      </w:r>
      <w:r>
        <w:t xml:space="preserve"> </w:t>
      </w:r>
      <w:r>
        <w:t>النفسي</w:t>
      </w:r>
      <w:r>
        <w:t xml:space="preserve"> </w:t>
      </w:r>
      <w:r>
        <w:t>المعاصر</w:t>
      </w:r>
      <w:r>
        <w:t>:</w:t>
      </w:r>
    </w:p>
    <w:p w14:paraId="26C23EFD" w14:textId="77777777" w:rsidR="00E54DF6" w:rsidRDefault="00E54DF6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6526"/>
      </w:tblGrid>
      <w:tr w:rsidR="00E54DF6" w14:paraId="3D35645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1A7A6E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F74316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الخاصية</w:t>
            </w:r>
          </w:p>
        </w:tc>
        <w:tc>
          <w:tcPr>
            <w:tcW w:w="6526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1A7A6E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D547EF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ما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تعنيه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في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الممارسة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الإكلينيكية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</w:rPr>
              <w:t>والبحثية</w:t>
            </w:r>
          </w:p>
        </w:tc>
      </w:tr>
      <w:tr w:rsidR="00E54DF6" w14:paraId="4566F91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457CA4E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العمق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النظري</w:t>
            </w:r>
          </w:p>
        </w:tc>
        <w:tc>
          <w:tcPr>
            <w:tcW w:w="65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6F8E49B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مستند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إلى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مفاهيم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النموذج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الاستخلافي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النفس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اللوامة،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الدين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النفسي،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مراتب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النفس،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الأضلاع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الثمانية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للذنب</w:t>
            </w:r>
            <w:r>
              <w:rPr>
                <w:sz w:val="22"/>
                <w:szCs w:val="22"/>
              </w:rPr>
              <w:t>).</w:t>
            </w:r>
          </w:p>
        </w:tc>
      </w:tr>
      <w:tr w:rsidR="00E54DF6" w14:paraId="0D84AC10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A6E6E54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التعدد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المنهجي</w:t>
            </w:r>
          </w:p>
        </w:tc>
        <w:tc>
          <w:tcPr>
            <w:tcW w:w="65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98B3BDF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يجمع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الذاتي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والسلوكي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والسردي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والفسيولوجي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منظومة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واحدة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متكاملة،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مما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يقلل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تحيزات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القياس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الأحادي</w:t>
            </w:r>
            <w:r>
              <w:rPr>
                <w:sz w:val="22"/>
                <w:szCs w:val="22"/>
              </w:rPr>
              <w:t>.</w:t>
            </w:r>
          </w:p>
        </w:tc>
      </w:tr>
      <w:tr w:rsidR="00E54DF6" w14:paraId="63F479C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5C99151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التوجه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العلاجي</w:t>
            </w:r>
          </w:p>
        </w:tc>
        <w:tc>
          <w:tcPr>
            <w:tcW w:w="65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0D8B06A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ليس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مجرد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أداة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تشخيص،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خريطة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طريق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ترشد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كل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مرحلة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مراحل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العلاج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الخمس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TRTT.</w:t>
            </w:r>
          </w:p>
        </w:tc>
      </w:tr>
      <w:tr w:rsidR="00E54DF6" w14:paraId="77BDA87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4F05B4D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المرونة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التطبيقية</w:t>
            </w:r>
          </w:p>
        </w:tc>
        <w:tc>
          <w:tcPr>
            <w:tcW w:w="65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3EB5F8F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يُستخدم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العيادة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الصيغة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الذاتية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المختصرة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وفي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البحث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العلمي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الصيغة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المتكاملة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المقاييس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التكميلية</w:t>
            </w:r>
            <w:r>
              <w:rPr>
                <w:sz w:val="22"/>
                <w:szCs w:val="22"/>
              </w:rPr>
              <w:t>).</w:t>
            </w:r>
          </w:p>
        </w:tc>
      </w:tr>
      <w:tr w:rsidR="00E54DF6" w14:paraId="294684AE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1F4F449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الملاءمة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الثقافية</w:t>
            </w:r>
          </w:p>
        </w:tc>
        <w:tc>
          <w:tcPr>
            <w:tcW w:w="65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D4C758D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يُراعي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خصوصية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السياق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الثقافي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والديني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الإسلامي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التمييز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بين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أنواع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الذنب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الثلاثة،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وفي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استلهام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مفاهيم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التوبة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والإحسان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والاستخلاف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115CD49D" w14:textId="77777777" w:rsidR="00E54DF6" w:rsidRDefault="00E54DF6">
      <w:pPr>
        <w:spacing w:after="120"/>
      </w:pPr>
    </w:p>
    <w:p w14:paraId="315556DD" w14:textId="5E0D8254" w:rsidR="00E54DF6" w:rsidRDefault="006A5EAE">
      <w:pPr>
        <w:spacing w:after="100" w:line="340" w:lineRule="auto"/>
        <w:ind w:firstLine="360"/>
        <w:jc w:val="both"/>
      </w:pPr>
      <w:r>
        <w:t>إن</w:t>
      </w:r>
      <w:r>
        <w:t xml:space="preserve"> </w:t>
      </w:r>
      <w:r>
        <w:t>تطوير</w:t>
      </w:r>
      <w:r>
        <w:t xml:space="preserve"> </w:t>
      </w:r>
      <w:r>
        <w:t>هذا</w:t>
      </w:r>
      <w:r>
        <w:t xml:space="preserve"> </w:t>
      </w:r>
      <w:r>
        <w:t>النموذج</w:t>
      </w:r>
      <w:r>
        <w:t xml:space="preserve"> </w:t>
      </w:r>
      <w:r>
        <w:t>واختباره</w:t>
      </w:r>
      <w:r>
        <w:t xml:space="preserve"> </w:t>
      </w:r>
      <w:r>
        <w:t>تجريبياً</w:t>
      </w:r>
      <w:r>
        <w:t xml:space="preserve"> </w:t>
      </w:r>
      <w:r>
        <w:t>على</w:t>
      </w:r>
      <w:r>
        <w:t xml:space="preserve"> </w:t>
      </w:r>
      <w:r>
        <w:t>عينات</w:t>
      </w:r>
      <w:r>
        <w:t xml:space="preserve"> </w:t>
      </w:r>
      <w:r>
        <w:t>متنوعة</w:t>
      </w:r>
      <w:r>
        <w:t xml:space="preserve"> </w:t>
      </w:r>
      <w:r>
        <w:t>من</w:t>
      </w:r>
      <w:r>
        <w:t xml:space="preserve"> </w:t>
      </w:r>
      <w:r>
        <w:t>المرضى</w:t>
      </w:r>
      <w:r>
        <w:t xml:space="preserve"> </w:t>
      </w:r>
      <w:r>
        <w:t>هو</w:t>
      </w:r>
      <w:r>
        <w:t xml:space="preserve"> </w:t>
      </w:r>
      <w:r>
        <w:t>الخطوة</w:t>
      </w:r>
      <w:r>
        <w:t xml:space="preserve"> </w:t>
      </w:r>
      <w:r>
        <w:t>التالية</w:t>
      </w:r>
      <w:r>
        <w:t xml:space="preserve"> </w:t>
      </w:r>
      <w:r>
        <w:t>الأساسية</w:t>
      </w:r>
      <w:r>
        <w:t xml:space="preserve"> </w:t>
      </w:r>
      <w:r>
        <w:t>في</w:t>
      </w:r>
      <w:r>
        <w:t xml:space="preserve"> </w:t>
      </w:r>
      <w:r>
        <w:t>مشروع</w:t>
      </w:r>
      <w:r>
        <w:t xml:space="preserve"> </w:t>
      </w:r>
      <w:r w:rsidR="00FA2A89">
        <w:rPr>
          <w:rFonts w:hint="cs"/>
          <w:lang w:bidi="ar-EG"/>
        </w:rPr>
        <w:t xml:space="preserve">TLRT </w:t>
      </w:r>
      <w:r>
        <w:t>لإثبات</w:t>
      </w:r>
      <w:r>
        <w:t xml:space="preserve"> </w:t>
      </w:r>
      <w:r>
        <w:t>فعاليته</w:t>
      </w:r>
      <w:r>
        <w:t xml:space="preserve"> </w:t>
      </w:r>
      <w:r>
        <w:t>العلاجية</w:t>
      </w:r>
      <w:r>
        <w:t xml:space="preserve"> </w:t>
      </w:r>
      <w:r>
        <w:t>وتعزيز</w:t>
      </w:r>
      <w:r>
        <w:t xml:space="preserve"> </w:t>
      </w:r>
      <w:r>
        <w:t>مصداقيته</w:t>
      </w:r>
      <w:r>
        <w:t xml:space="preserve"> </w:t>
      </w:r>
      <w:r>
        <w:t>العلمية</w:t>
      </w:r>
      <w:r>
        <w:t xml:space="preserve"> </w:t>
      </w:r>
      <w:r>
        <w:t>على</w:t>
      </w:r>
      <w:r>
        <w:t xml:space="preserve"> </w:t>
      </w:r>
      <w:r>
        <w:t>المستوى</w:t>
      </w:r>
      <w:r>
        <w:t xml:space="preserve"> </w:t>
      </w:r>
      <w:r>
        <w:t>العالمي</w:t>
      </w:r>
      <w:r>
        <w:t xml:space="preserve">. </w:t>
      </w:r>
      <w:r>
        <w:t>ويمكن</w:t>
      </w:r>
      <w:r>
        <w:t xml:space="preserve"> </w:t>
      </w:r>
      <w:r>
        <w:t>أن</w:t>
      </w:r>
      <w:r>
        <w:t xml:space="preserve"> </w:t>
      </w:r>
      <w:r>
        <w:t>تشمل</w:t>
      </w:r>
      <w:r>
        <w:t xml:space="preserve"> </w:t>
      </w:r>
      <w:r>
        <w:t>الدراسات</w:t>
      </w:r>
      <w:r>
        <w:t xml:space="preserve"> </w:t>
      </w:r>
      <w:r>
        <w:t>المستقبلية</w:t>
      </w:r>
      <w:r>
        <w:t xml:space="preserve">: </w:t>
      </w:r>
      <w:r>
        <w:t>التحقق</w:t>
      </w:r>
      <w:r>
        <w:t xml:space="preserve"> </w:t>
      </w:r>
      <w:r>
        <w:t>من</w:t>
      </w:r>
      <w:r>
        <w:t xml:space="preserve"> </w:t>
      </w:r>
      <w:r>
        <w:t>الخصائص</w:t>
      </w:r>
      <w:r>
        <w:t xml:space="preserve"> </w:t>
      </w:r>
      <w:r>
        <w:t>السيكومترية</w:t>
      </w:r>
      <w:r>
        <w:t xml:space="preserve"> </w:t>
      </w:r>
      <w:r>
        <w:t>للمقياس</w:t>
      </w:r>
      <w:r>
        <w:t xml:space="preserve"> (</w:t>
      </w:r>
      <w:r>
        <w:t>الصدق،</w:t>
      </w:r>
      <w:r>
        <w:t xml:space="preserve"> </w:t>
      </w:r>
      <w:r>
        <w:t>الثبات</w:t>
      </w:r>
      <w:r>
        <w:t>)</w:t>
      </w:r>
      <w:r>
        <w:t>،</w:t>
      </w:r>
      <w:r>
        <w:t xml:space="preserve"> </w:t>
      </w:r>
      <w:r>
        <w:t>ودراسة</w:t>
      </w:r>
      <w:r>
        <w:t xml:space="preserve"> </w:t>
      </w:r>
      <w:r>
        <w:t>ارتباطاته</w:t>
      </w:r>
      <w:r>
        <w:t xml:space="preserve"> </w:t>
      </w:r>
      <w:r>
        <w:t>بالمقاييس</w:t>
      </w:r>
      <w:r>
        <w:t xml:space="preserve"> </w:t>
      </w:r>
      <w:r>
        <w:t>الفسيولوجية،</w:t>
      </w:r>
      <w:r>
        <w:t xml:space="preserve"> </w:t>
      </w:r>
      <w:r>
        <w:t>ومقارنة</w:t>
      </w:r>
      <w:r>
        <w:t xml:space="preserve"> </w:t>
      </w:r>
      <w:r>
        <w:t>فعاليته</w:t>
      </w:r>
      <w:r>
        <w:t xml:space="preserve"> </w:t>
      </w:r>
      <w:r>
        <w:t>مع</w:t>
      </w:r>
      <w:r>
        <w:t xml:space="preserve"> </w:t>
      </w:r>
      <w:r>
        <w:t>أدوات</w:t>
      </w:r>
      <w:r>
        <w:t xml:space="preserve"> </w:t>
      </w:r>
      <w:r>
        <w:t>القياس</w:t>
      </w:r>
      <w:r>
        <w:t xml:space="preserve"> </w:t>
      </w:r>
      <w:r>
        <w:t>التقليدية</w:t>
      </w:r>
      <w:r>
        <w:t xml:space="preserve"> </w:t>
      </w:r>
      <w:r>
        <w:t>للذنب</w:t>
      </w:r>
      <w:r>
        <w:t>.</w:t>
      </w:r>
    </w:p>
    <w:p w14:paraId="31F22F3B" w14:textId="77777777" w:rsidR="00E54DF6" w:rsidRDefault="00E54DF6">
      <w:pPr>
        <w:spacing w:after="240"/>
      </w:pPr>
    </w:p>
    <w:p w14:paraId="330AC732" w14:textId="77777777" w:rsidR="00E54DF6" w:rsidRDefault="006A5EAE">
      <w:pPr>
        <w:pStyle w:val="1"/>
        <w:pBdr>
          <w:bottom w:val="single" w:sz="6" w:space="4" w:color="B8972A"/>
        </w:pBdr>
        <w:bidi/>
        <w:jc w:val="center"/>
      </w:pPr>
      <w:r>
        <w:t>المراجع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E54DF6" w14:paraId="7724779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26" w:type="dxa"/>
            <w:tcBorders>
              <w:top w:val="single" w:sz="3" w:space="0" w:color="FFFFFF"/>
              <w:left w:val="single" w:sz="3" w:space="0" w:color="FFFFFF"/>
              <w:bottom w:val="single" w:sz="3" w:space="0" w:color="FFFFFF"/>
              <w:right w:val="single" w:sz="3" w:space="0" w:color="FFFFFF"/>
            </w:tcBorders>
            <w:shd w:val="clear" w:color="auto" w:fill="1B2A4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889E0F" w14:textId="77777777" w:rsidR="00E54DF6" w:rsidRDefault="006A5EAE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المصدر</w:t>
            </w:r>
          </w:p>
        </w:tc>
      </w:tr>
      <w:tr w:rsidR="00E54DF6" w14:paraId="5F57854F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D0BF8E0" w14:textId="7B75356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العلاج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بالحرث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التصالحي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التحويلي</w:t>
            </w:r>
            <w:r>
              <w:rPr>
                <w:sz w:val="22"/>
                <w:szCs w:val="22"/>
              </w:rPr>
              <w:t xml:space="preserve"> (</w:t>
            </w:r>
            <w:r w:rsidR="00FA2A89">
              <w:rPr>
                <w:rFonts w:hint="cs"/>
                <w:sz w:val="22"/>
                <w:szCs w:val="22"/>
                <w:lang w:bidi="ar-EG"/>
              </w:rPr>
              <w:t>TLRT</w:t>
            </w:r>
            <w:r>
              <w:rPr>
                <w:sz w:val="22"/>
                <w:szCs w:val="22"/>
              </w:rPr>
              <w:t xml:space="preserve">) (2026). </w:t>
            </w:r>
            <w:r>
              <w:rPr>
                <w:sz w:val="22"/>
                <w:szCs w:val="22"/>
              </w:rPr>
              <w:t>الدليل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النظري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والإكلينيكي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نحو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نموذج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تكاملي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لتحويل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عقدة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الذنب</w:t>
            </w:r>
            <w:r>
              <w:rPr>
                <w:sz w:val="22"/>
                <w:szCs w:val="22"/>
              </w:rPr>
              <w:t>. (</w:t>
            </w:r>
            <w:r>
              <w:rPr>
                <w:sz w:val="22"/>
                <w:szCs w:val="22"/>
              </w:rPr>
              <w:t>الطبعة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التجريبية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الأولى</w:t>
            </w:r>
            <w:r>
              <w:rPr>
                <w:sz w:val="22"/>
                <w:szCs w:val="22"/>
              </w:rPr>
              <w:t>).</w:t>
            </w:r>
          </w:p>
        </w:tc>
      </w:tr>
      <w:tr w:rsidR="00E54DF6" w14:paraId="5626C2FF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BA22308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Tangney, J. P., &amp; Dearing, R. L. (2002). Shame and Guilt. Guilford Press.</w:t>
            </w:r>
          </w:p>
        </w:tc>
      </w:tr>
      <w:tr w:rsidR="00E54DF6" w14:paraId="10891DEF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813895B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Prochaska, J. O., &amp; DiClemente, C. C. (1983). Stages and processes of self-change. Journal of Consulting and Clinical Psychology, 51(3), 390–395.</w:t>
            </w:r>
          </w:p>
        </w:tc>
      </w:tr>
      <w:tr w:rsidR="00E54DF6" w14:paraId="0BD38CF2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74E244D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القرآن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الكريم،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سورة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القيامة،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الآية</w:t>
            </w:r>
            <w:r>
              <w:rPr>
                <w:sz w:val="22"/>
                <w:szCs w:val="22"/>
              </w:rPr>
              <w:t xml:space="preserve"> 2.</w:t>
            </w:r>
          </w:p>
        </w:tc>
      </w:tr>
      <w:tr w:rsidR="00E54DF6" w14:paraId="2C15B43A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5F5F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DD2D3D7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القرآن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الكريم،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سورة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الفرقان،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الآية</w:t>
            </w:r>
            <w:r>
              <w:rPr>
                <w:sz w:val="22"/>
                <w:szCs w:val="22"/>
              </w:rPr>
              <w:t xml:space="preserve"> 70.</w:t>
            </w:r>
          </w:p>
        </w:tc>
      </w:tr>
      <w:tr w:rsidR="00E54DF6" w14:paraId="0FA75DC6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1A7A6E"/>
              <w:left w:val="single" w:sz="2" w:space="0" w:color="1A7A6E"/>
              <w:bottom w:val="single" w:sz="2" w:space="0" w:color="1A7A6E"/>
              <w:right w:val="single" w:sz="2" w:space="0" w:color="1A7A6E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7AFD5BB" w14:textId="77777777" w:rsidR="00E54DF6" w:rsidRDefault="006A5EAE">
            <w:pPr>
              <w:spacing w:line="300" w:lineRule="auto"/>
              <w:jc w:val="right"/>
            </w:pPr>
            <w:r>
              <w:rPr>
                <w:sz w:val="22"/>
                <w:szCs w:val="22"/>
              </w:rPr>
              <w:t>الحديث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النبوي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الشريف</w:t>
            </w:r>
            <w:r>
              <w:rPr>
                <w:sz w:val="22"/>
                <w:szCs w:val="22"/>
              </w:rPr>
              <w:t>: "</w:t>
            </w:r>
            <w:r>
              <w:rPr>
                <w:sz w:val="22"/>
                <w:szCs w:val="22"/>
              </w:rPr>
              <w:t>وأتبع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السيئة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الحسنة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تمحها</w:t>
            </w:r>
            <w:r>
              <w:rPr>
                <w:sz w:val="22"/>
                <w:szCs w:val="22"/>
              </w:rPr>
              <w:t>" (</w:t>
            </w:r>
            <w:r>
              <w:rPr>
                <w:sz w:val="22"/>
                <w:szCs w:val="22"/>
              </w:rPr>
              <w:t>رواه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الترمذي</w:t>
            </w:r>
            <w:r>
              <w:rPr>
                <w:sz w:val="22"/>
                <w:szCs w:val="22"/>
              </w:rPr>
              <w:t>).</w:t>
            </w:r>
          </w:p>
        </w:tc>
      </w:tr>
    </w:tbl>
    <w:p w14:paraId="22C52B8E" w14:textId="77777777" w:rsidR="00E54DF6" w:rsidRDefault="00E54DF6">
      <w:pPr>
        <w:spacing w:after="2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E54DF6" w14:paraId="769B6DEF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2" w:space="0" w:color="B8972A"/>
              <w:left w:val="single" w:sz="12" w:space="0" w:color="B8972A"/>
              <w:bottom w:val="single" w:sz="12" w:space="0" w:color="B8972A"/>
              <w:right w:val="single" w:sz="12" w:space="0" w:color="B8972A"/>
            </w:tcBorders>
            <w:shd w:val="clear" w:color="auto" w:fill="FFF8E1"/>
            <w:tcMar>
              <w:top w:w="160" w:type="dxa"/>
              <w:left w:w="300" w:type="dxa"/>
              <w:bottom w:w="160" w:type="dxa"/>
              <w:right w:w="300" w:type="dxa"/>
            </w:tcMar>
          </w:tcPr>
          <w:p w14:paraId="0124AA07" w14:textId="77777777" w:rsidR="00E54DF6" w:rsidRDefault="006A5EAE">
            <w:pPr>
              <w:spacing w:line="340" w:lineRule="auto"/>
              <w:jc w:val="center"/>
            </w:pPr>
            <w:r>
              <w:rPr>
                <w:b/>
                <w:bCs/>
                <w:color w:val="B8972A"/>
                <w:sz w:val="30"/>
                <w:szCs w:val="30"/>
              </w:rPr>
              <w:t>وَمَا</w:t>
            </w:r>
            <w:r>
              <w:rPr>
                <w:b/>
                <w:bCs/>
                <w:color w:val="B8972A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B8972A"/>
                <w:sz w:val="30"/>
                <w:szCs w:val="30"/>
              </w:rPr>
              <w:t>تَوْفِيقِي</w:t>
            </w:r>
            <w:r>
              <w:rPr>
                <w:b/>
                <w:bCs/>
                <w:color w:val="B8972A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B8972A"/>
                <w:sz w:val="30"/>
                <w:szCs w:val="30"/>
              </w:rPr>
              <w:t>إِلَّا</w:t>
            </w:r>
            <w:r>
              <w:rPr>
                <w:b/>
                <w:bCs/>
                <w:color w:val="B8972A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B8972A"/>
                <w:sz w:val="30"/>
                <w:szCs w:val="30"/>
              </w:rPr>
              <w:t>بِاللَّهِ</w:t>
            </w:r>
            <w:r>
              <w:rPr>
                <w:b/>
                <w:bCs/>
                <w:color w:val="B8972A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B8972A"/>
                <w:sz w:val="30"/>
                <w:szCs w:val="30"/>
              </w:rPr>
              <w:t>ۚ</w:t>
            </w:r>
            <w:r>
              <w:rPr>
                <w:b/>
                <w:bCs/>
                <w:color w:val="B8972A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B8972A"/>
                <w:sz w:val="30"/>
                <w:szCs w:val="30"/>
              </w:rPr>
              <w:t>عَلَيْهِ</w:t>
            </w:r>
            <w:r>
              <w:rPr>
                <w:b/>
                <w:bCs/>
                <w:color w:val="B8972A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B8972A"/>
                <w:sz w:val="30"/>
                <w:szCs w:val="30"/>
              </w:rPr>
              <w:t>تَوَكَّلْتُ</w:t>
            </w:r>
            <w:r>
              <w:rPr>
                <w:b/>
                <w:bCs/>
                <w:color w:val="B8972A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B8972A"/>
                <w:sz w:val="30"/>
                <w:szCs w:val="30"/>
              </w:rPr>
              <w:t>وَإِلَيْهِ</w:t>
            </w:r>
            <w:r>
              <w:rPr>
                <w:b/>
                <w:bCs/>
                <w:color w:val="B8972A"/>
                <w:sz w:val="30"/>
                <w:szCs w:val="30"/>
              </w:rPr>
              <w:t xml:space="preserve"> </w:t>
            </w:r>
            <w:r>
              <w:rPr>
                <w:b/>
                <w:bCs/>
                <w:color w:val="B8972A"/>
                <w:sz w:val="30"/>
                <w:szCs w:val="30"/>
              </w:rPr>
              <w:t>أُنِيبُ</w:t>
            </w:r>
          </w:p>
        </w:tc>
      </w:tr>
    </w:tbl>
    <w:p w14:paraId="43D56E26" w14:textId="77777777" w:rsidR="00E54DF6" w:rsidRDefault="00E54DF6">
      <w:pPr>
        <w:spacing w:after="120"/>
      </w:pPr>
    </w:p>
    <w:p w14:paraId="6DEF84A3" w14:textId="77777777" w:rsidR="00E54DF6" w:rsidRDefault="006A5EAE">
      <w:pPr>
        <w:spacing w:before="200"/>
        <w:jc w:val="center"/>
      </w:pPr>
      <w:r>
        <w:rPr>
          <w:b/>
          <w:bCs/>
          <w:color w:val="1B2A4A"/>
        </w:rPr>
        <w:t>نهاية</w:t>
      </w:r>
      <w:r>
        <w:rPr>
          <w:b/>
          <w:bCs/>
          <w:color w:val="1B2A4A"/>
        </w:rPr>
        <w:t xml:space="preserve"> </w:t>
      </w:r>
      <w:r>
        <w:rPr>
          <w:b/>
          <w:bCs/>
          <w:color w:val="1B2A4A"/>
        </w:rPr>
        <w:t>الجزء</w:t>
      </w:r>
      <w:r>
        <w:rPr>
          <w:b/>
          <w:bCs/>
          <w:color w:val="1B2A4A"/>
        </w:rPr>
        <w:t xml:space="preserve"> </w:t>
      </w:r>
      <w:r>
        <w:rPr>
          <w:b/>
          <w:bCs/>
          <w:color w:val="1B2A4A"/>
        </w:rPr>
        <w:t>الحادي</w:t>
      </w:r>
      <w:r>
        <w:rPr>
          <w:b/>
          <w:bCs/>
          <w:color w:val="1B2A4A"/>
        </w:rPr>
        <w:t xml:space="preserve"> </w:t>
      </w:r>
      <w:r>
        <w:rPr>
          <w:b/>
          <w:bCs/>
          <w:color w:val="1B2A4A"/>
        </w:rPr>
        <w:t>عشر</w:t>
      </w:r>
      <w:r>
        <w:rPr>
          <w:b/>
          <w:bCs/>
          <w:color w:val="1B2A4A"/>
        </w:rPr>
        <w:t xml:space="preserve">: </w:t>
      </w:r>
      <w:r>
        <w:rPr>
          <w:b/>
          <w:bCs/>
          <w:color w:val="1B2A4A"/>
        </w:rPr>
        <w:t>الفصل</w:t>
      </w:r>
      <w:r>
        <w:rPr>
          <w:b/>
          <w:bCs/>
          <w:color w:val="1B2A4A"/>
        </w:rPr>
        <w:t xml:space="preserve"> </w:t>
      </w:r>
      <w:r>
        <w:rPr>
          <w:b/>
          <w:bCs/>
          <w:color w:val="1B2A4A"/>
        </w:rPr>
        <w:t>التاسع</w:t>
      </w:r>
      <w:r>
        <w:rPr>
          <w:b/>
          <w:bCs/>
          <w:color w:val="1B2A4A"/>
        </w:rPr>
        <w:t xml:space="preserve"> – </w:t>
      </w:r>
      <w:r>
        <w:rPr>
          <w:b/>
          <w:bCs/>
          <w:color w:val="1B2A4A"/>
        </w:rPr>
        <w:t>نموذج</w:t>
      </w:r>
      <w:r>
        <w:rPr>
          <w:b/>
          <w:bCs/>
          <w:color w:val="1B2A4A"/>
        </w:rPr>
        <w:t xml:space="preserve"> </w:t>
      </w:r>
      <w:r>
        <w:rPr>
          <w:b/>
          <w:bCs/>
          <w:color w:val="1B2A4A"/>
        </w:rPr>
        <w:t>قياس</w:t>
      </w:r>
      <w:r>
        <w:rPr>
          <w:b/>
          <w:bCs/>
          <w:color w:val="1B2A4A"/>
        </w:rPr>
        <w:t xml:space="preserve"> </w:t>
      </w:r>
      <w:r>
        <w:rPr>
          <w:b/>
          <w:bCs/>
          <w:color w:val="1B2A4A"/>
        </w:rPr>
        <w:t>الشعور</w:t>
      </w:r>
      <w:r>
        <w:rPr>
          <w:b/>
          <w:bCs/>
          <w:color w:val="1B2A4A"/>
        </w:rPr>
        <w:t xml:space="preserve"> </w:t>
      </w:r>
      <w:r>
        <w:rPr>
          <w:b/>
          <w:bCs/>
          <w:color w:val="1B2A4A"/>
        </w:rPr>
        <w:t>بالذنب</w:t>
      </w:r>
    </w:p>
    <w:sectPr w:rsidR="00E54DF6">
      <w:pgSz w:w="11906" w:h="16838"/>
      <w:pgMar w:top="1440" w:right="1800" w:bottom="1440" w:left="18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67370"/>
    <w:multiLevelType w:val="hybridMultilevel"/>
    <w:tmpl w:val="FFFFFFFF"/>
    <w:lvl w:ilvl="0" w:tplc="DEFC11A8">
      <w:start w:val="1"/>
      <w:numFmt w:val="bullet"/>
      <w:lvlText w:val="●"/>
      <w:lvlJc w:val="left"/>
      <w:pPr>
        <w:ind w:left="720" w:hanging="360"/>
      </w:pPr>
    </w:lvl>
    <w:lvl w:ilvl="1" w:tplc="C444E6CC">
      <w:start w:val="1"/>
      <w:numFmt w:val="bullet"/>
      <w:lvlText w:val="○"/>
      <w:lvlJc w:val="left"/>
      <w:pPr>
        <w:ind w:left="1440" w:hanging="360"/>
      </w:pPr>
    </w:lvl>
    <w:lvl w:ilvl="2" w:tplc="E318D0D6">
      <w:start w:val="1"/>
      <w:numFmt w:val="bullet"/>
      <w:lvlText w:val="■"/>
      <w:lvlJc w:val="left"/>
      <w:pPr>
        <w:ind w:left="2160" w:hanging="360"/>
      </w:pPr>
    </w:lvl>
    <w:lvl w:ilvl="3" w:tplc="1A00CF8C">
      <w:start w:val="1"/>
      <w:numFmt w:val="bullet"/>
      <w:lvlText w:val="●"/>
      <w:lvlJc w:val="left"/>
      <w:pPr>
        <w:ind w:left="2880" w:hanging="360"/>
      </w:pPr>
    </w:lvl>
    <w:lvl w:ilvl="4" w:tplc="C3A29032">
      <w:start w:val="1"/>
      <w:numFmt w:val="bullet"/>
      <w:lvlText w:val="○"/>
      <w:lvlJc w:val="left"/>
      <w:pPr>
        <w:ind w:left="3600" w:hanging="360"/>
      </w:pPr>
    </w:lvl>
    <w:lvl w:ilvl="5" w:tplc="3B6C1554">
      <w:start w:val="1"/>
      <w:numFmt w:val="bullet"/>
      <w:lvlText w:val="■"/>
      <w:lvlJc w:val="left"/>
      <w:pPr>
        <w:ind w:left="4320" w:hanging="360"/>
      </w:pPr>
    </w:lvl>
    <w:lvl w:ilvl="6" w:tplc="8A4CF820">
      <w:start w:val="1"/>
      <w:numFmt w:val="bullet"/>
      <w:lvlText w:val="●"/>
      <w:lvlJc w:val="left"/>
      <w:pPr>
        <w:ind w:left="5040" w:hanging="360"/>
      </w:pPr>
    </w:lvl>
    <w:lvl w:ilvl="7" w:tplc="9662A1FA">
      <w:start w:val="1"/>
      <w:numFmt w:val="bullet"/>
      <w:lvlText w:val="●"/>
      <w:lvlJc w:val="left"/>
      <w:pPr>
        <w:ind w:left="5760" w:hanging="360"/>
      </w:pPr>
    </w:lvl>
    <w:lvl w:ilvl="8" w:tplc="9B882B6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AA76A20"/>
    <w:multiLevelType w:val="hybridMultilevel"/>
    <w:tmpl w:val="FFFFFFFF"/>
    <w:lvl w:ilvl="0" w:tplc="32624A90">
      <w:start w:val="1"/>
      <w:numFmt w:val="bullet"/>
      <w:lvlText w:val="•"/>
      <w:lvlJc w:val="right"/>
      <w:pPr>
        <w:bidi/>
        <w:ind w:right="720" w:hanging="360"/>
      </w:pPr>
      <w:rPr>
        <w:rFonts w:ascii="Traditional Arabic" w:eastAsia="Traditional Arabic" w:hAnsi="Traditional Arabic" w:cs="Traditional Arabic"/>
      </w:rPr>
    </w:lvl>
    <w:lvl w:ilvl="1" w:tplc="FD1A963A">
      <w:numFmt w:val="decimal"/>
      <w:lvlText w:val=""/>
      <w:lvlJc w:val="left"/>
    </w:lvl>
    <w:lvl w:ilvl="2" w:tplc="9594EF76">
      <w:numFmt w:val="decimal"/>
      <w:lvlText w:val=""/>
      <w:lvlJc w:val="left"/>
    </w:lvl>
    <w:lvl w:ilvl="3" w:tplc="00B2EC18">
      <w:numFmt w:val="decimal"/>
      <w:lvlText w:val=""/>
      <w:lvlJc w:val="left"/>
    </w:lvl>
    <w:lvl w:ilvl="4" w:tplc="19BA68C8">
      <w:numFmt w:val="decimal"/>
      <w:lvlText w:val=""/>
      <w:lvlJc w:val="left"/>
    </w:lvl>
    <w:lvl w:ilvl="5" w:tplc="55ECB2EA">
      <w:numFmt w:val="decimal"/>
      <w:lvlText w:val=""/>
      <w:lvlJc w:val="left"/>
    </w:lvl>
    <w:lvl w:ilvl="6" w:tplc="6398433C">
      <w:numFmt w:val="decimal"/>
      <w:lvlText w:val=""/>
      <w:lvlJc w:val="left"/>
    </w:lvl>
    <w:lvl w:ilvl="7" w:tplc="AF8291DA">
      <w:numFmt w:val="decimal"/>
      <w:lvlText w:val=""/>
      <w:lvlJc w:val="left"/>
    </w:lvl>
    <w:lvl w:ilvl="8" w:tplc="D9760FEC">
      <w:numFmt w:val="decimal"/>
      <w:lvlText w:val=""/>
      <w:lvlJc w:val="left"/>
    </w:lvl>
  </w:abstractNum>
  <w:num w:numId="1" w16cid:durableId="15561565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4"/>
  <w:displayBackgroundShape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F6"/>
    <w:rsid w:val="004E3C16"/>
    <w:rsid w:val="006A5EAE"/>
    <w:rsid w:val="008F473F"/>
    <w:rsid w:val="008F5110"/>
    <w:rsid w:val="009D14A8"/>
    <w:rsid w:val="009E571E"/>
    <w:rsid w:val="00A87EEA"/>
    <w:rsid w:val="00E54DF6"/>
    <w:rsid w:val="00FA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648302A"/>
  <w15:docId w15:val="{078300EA-59B1-C64B-9901-A95A8EA78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aditional Arabic" w:eastAsia="Traditional Arabic" w:hAnsi="Traditional Arabic" w:cs="Traditional Arabic"/>
        <w:color w:val="1C1C1C"/>
        <w:sz w:val="26"/>
        <w:szCs w:val="26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uiPriority w:val="9"/>
    <w:qFormat/>
    <w:pPr>
      <w:spacing w:before="360" w:after="200"/>
      <w:outlineLvl w:val="0"/>
    </w:pPr>
    <w:rPr>
      <w:b/>
      <w:bCs/>
      <w:color w:val="1B2A4A"/>
      <w:sz w:val="40"/>
      <w:szCs w:val="40"/>
    </w:rPr>
  </w:style>
  <w:style w:type="paragraph" w:styleId="2">
    <w:name w:val="heading 2"/>
    <w:uiPriority w:val="9"/>
    <w:unhideWhenUsed/>
    <w:qFormat/>
    <w:pPr>
      <w:spacing w:before="280" w:after="140"/>
      <w:outlineLvl w:val="1"/>
    </w:pPr>
    <w:rPr>
      <w:b/>
      <w:bCs/>
      <w:color w:val="2E5FA3"/>
      <w:sz w:val="34"/>
      <w:szCs w:val="34"/>
    </w:rPr>
  </w:style>
  <w:style w:type="paragraph" w:styleId="3">
    <w:name w:val="heading 3"/>
    <w:uiPriority w:val="9"/>
    <w:unhideWhenUsed/>
    <w:qFormat/>
    <w:pPr>
      <w:spacing w:before="200" w:after="100"/>
      <w:outlineLvl w:val="2"/>
    </w:pPr>
    <w:rPr>
      <w:b/>
      <w:bCs/>
      <w:color w:val="1A7A6E"/>
      <w:sz w:val="30"/>
      <w:szCs w:val="30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2067</Words>
  <Characters>11783</Characters>
  <Application>Microsoft Office Word</Application>
  <DocSecurity>0</DocSecurity>
  <Lines>98</Lines>
  <Paragraphs>27</Paragraphs>
  <ScaleCrop>false</ScaleCrop>
  <Company/>
  <LinksUpToDate>false</LinksUpToDate>
  <CharactersWithSpaces>13823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zaraaabdesslem@gmail.com</cp:lastModifiedBy>
  <cp:revision>2</cp:revision>
  <dcterms:created xsi:type="dcterms:W3CDTF">2026-06-29T17:38:00Z</dcterms:created>
  <dcterms:modified xsi:type="dcterms:W3CDTF">2026-06-29T17:38:00Z</dcterms:modified>
</cp:coreProperties>
</file>